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6DB" w:rsidRPr="000E0102" w:rsidRDefault="009936DB" w:rsidP="009936DB"/>
    <w:p w:rsidR="009936DB" w:rsidRPr="000E0102" w:rsidRDefault="009936DB" w:rsidP="009936DB">
      <w:pPr>
        <w:widowControl w:val="0"/>
        <w:suppressAutoHyphens/>
        <w:spacing w:after="0" w:line="240" w:lineRule="auto"/>
        <w:rPr>
          <w:rFonts w:ascii="Times New Roman" w:eastAsia="Lucida Sans Unicode" w:hAnsi="Times New Roman" w:cs="Times New Roman"/>
        </w:rPr>
      </w:pPr>
    </w:p>
    <w:p w:rsidR="009936DB" w:rsidRPr="000E0102" w:rsidRDefault="009936DB" w:rsidP="009936DB">
      <w:pPr>
        <w:spacing w:after="0" w:line="240" w:lineRule="auto"/>
        <w:ind w:left="2160" w:firstLine="720"/>
        <w:jc w:val="right"/>
        <w:rPr>
          <w:rFonts w:ascii="Times New Roman" w:eastAsia="Times New Roman" w:hAnsi="Times New Roman" w:cs="Times New Roman"/>
          <w:b/>
          <w:sz w:val="28"/>
          <w:szCs w:val="28"/>
          <w:lang w:eastAsia="ar-SA"/>
        </w:rPr>
      </w:pPr>
      <w:r w:rsidRPr="000E0102">
        <w:rPr>
          <w:rFonts w:ascii="Times New Roman" w:eastAsia="Times New Roman" w:hAnsi="Times New Roman" w:cs="Times New Roman"/>
          <w:b/>
          <w:sz w:val="28"/>
          <w:szCs w:val="28"/>
          <w:lang w:eastAsia="ar-SA"/>
        </w:rPr>
        <w:t xml:space="preserve">     APSTIPRINĀTS</w:t>
      </w:r>
    </w:p>
    <w:p w:rsidR="009936DB" w:rsidRPr="000E0102" w:rsidRDefault="009936DB" w:rsidP="009936DB">
      <w:pPr>
        <w:spacing w:after="0" w:line="240" w:lineRule="auto"/>
        <w:jc w:val="right"/>
        <w:rPr>
          <w:rFonts w:ascii="Times New Roman" w:eastAsia="Times New Roman" w:hAnsi="Times New Roman" w:cs="Times New Roman"/>
          <w:b/>
          <w:bCs/>
          <w:sz w:val="28"/>
          <w:szCs w:val="28"/>
        </w:rPr>
      </w:pPr>
      <w:r w:rsidRPr="000E0102">
        <w:rPr>
          <w:rFonts w:ascii="Times New Roman" w:eastAsia="Times New Roman" w:hAnsi="Times New Roman" w:cs="Times New Roman"/>
          <w:b/>
          <w:sz w:val="28"/>
          <w:szCs w:val="28"/>
        </w:rPr>
        <w:t>Sabiedrības ar ierobežotu atbildību</w:t>
      </w:r>
    </w:p>
    <w:p w:rsidR="009936DB" w:rsidRPr="000E0102" w:rsidRDefault="009936DB" w:rsidP="009936DB">
      <w:pPr>
        <w:spacing w:after="0" w:line="240" w:lineRule="auto"/>
        <w:jc w:val="right"/>
        <w:rPr>
          <w:rFonts w:ascii="Times New Roman" w:eastAsia="Times New Roman" w:hAnsi="Times New Roman" w:cs="Times New Roman"/>
          <w:b/>
          <w:bCs/>
          <w:sz w:val="28"/>
          <w:szCs w:val="28"/>
        </w:rPr>
      </w:pPr>
      <w:r w:rsidRPr="000E0102">
        <w:rPr>
          <w:rFonts w:ascii="Times New Roman" w:eastAsia="Times New Roman" w:hAnsi="Times New Roman" w:cs="Times New Roman"/>
          <w:b/>
          <w:bCs/>
          <w:sz w:val="28"/>
          <w:szCs w:val="28"/>
        </w:rPr>
        <w:t xml:space="preserve">                                                    „Labiekārtošana–D”</w:t>
      </w:r>
    </w:p>
    <w:p w:rsidR="009936DB" w:rsidRPr="000E0102" w:rsidRDefault="009936DB" w:rsidP="009936DB">
      <w:pPr>
        <w:spacing w:after="0" w:line="240" w:lineRule="auto"/>
        <w:jc w:val="right"/>
        <w:rPr>
          <w:rFonts w:ascii="Times New Roman" w:eastAsia="Times New Roman" w:hAnsi="Times New Roman" w:cs="Times New Roman"/>
          <w:b/>
          <w:bCs/>
          <w:sz w:val="28"/>
          <w:szCs w:val="28"/>
        </w:rPr>
      </w:pPr>
      <w:r w:rsidRPr="000E0102">
        <w:rPr>
          <w:rFonts w:ascii="Times New Roman" w:eastAsia="Times New Roman" w:hAnsi="Times New Roman" w:cs="Times New Roman"/>
          <w:b/>
          <w:bCs/>
          <w:sz w:val="28"/>
          <w:szCs w:val="28"/>
        </w:rPr>
        <w:t xml:space="preserve">                                                          Iepirkuma komisijas sēdē</w:t>
      </w:r>
    </w:p>
    <w:p w:rsidR="009936DB" w:rsidRPr="000E0102" w:rsidRDefault="009936DB" w:rsidP="009936DB">
      <w:pPr>
        <w:spacing w:after="0" w:line="240" w:lineRule="auto"/>
        <w:jc w:val="right"/>
        <w:rPr>
          <w:rFonts w:ascii="Times New Roman" w:eastAsia="Times New Roman" w:hAnsi="Times New Roman" w:cs="Times New Roman"/>
          <w:b/>
          <w:bCs/>
          <w:sz w:val="28"/>
          <w:szCs w:val="28"/>
        </w:rPr>
      </w:pPr>
      <w:r w:rsidRPr="000E0102">
        <w:rPr>
          <w:rFonts w:ascii="Times New Roman" w:eastAsia="Times New Roman" w:hAnsi="Times New Roman" w:cs="Times New Roman"/>
          <w:b/>
          <w:bCs/>
          <w:sz w:val="28"/>
          <w:szCs w:val="28"/>
        </w:rPr>
        <w:t xml:space="preserve">                                                     2016. gada </w:t>
      </w:r>
      <w:r w:rsidR="008E019D">
        <w:rPr>
          <w:rFonts w:ascii="Times New Roman" w:eastAsia="Times New Roman" w:hAnsi="Times New Roman" w:cs="Times New Roman"/>
          <w:b/>
          <w:bCs/>
          <w:sz w:val="28"/>
          <w:szCs w:val="28"/>
        </w:rPr>
        <w:t>2</w:t>
      </w:r>
      <w:r w:rsidR="008B423C">
        <w:rPr>
          <w:rFonts w:ascii="Times New Roman" w:eastAsia="Times New Roman" w:hAnsi="Times New Roman" w:cs="Times New Roman"/>
          <w:b/>
          <w:bCs/>
          <w:sz w:val="28"/>
          <w:szCs w:val="28"/>
        </w:rPr>
        <w:t>8</w:t>
      </w:r>
      <w:bookmarkStart w:id="0" w:name="_GoBack"/>
      <w:bookmarkEnd w:id="0"/>
      <w:r w:rsidRPr="000E0102">
        <w:rPr>
          <w:rFonts w:ascii="Times New Roman" w:eastAsia="Times New Roman" w:hAnsi="Times New Roman" w:cs="Times New Roman"/>
          <w:b/>
          <w:bCs/>
          <w:sz w:val="28"/>
          <w:szCs w:val="28"/>
        </w:rPr>
        <w:t>.jūnijā</w:t>
      </w:r>
    </w:p>
    <w:p w:rsidR="009936DB" w:rsidRPr="000E0102" w:rsidRDefault="009936DB" w:rsidP="009936DB">
      <w:pPr>
        <w:spacing w:after="0" w:line="240" w:lineRule="auto"/>
        <w:jc w:val="right"/>
        <w:rPr>
          <w:rFonts w:ascii="Times New Roman" w:eastAsia="Times New Roman" w:hAnsi="Times New Roman" w:cs="Times New Roman"/>
          <w:b/>
          <w:bCs/>
          <w:sz w:val="28"/>
          <w:szCs w:val="28"/>
        </w:rPr>
      </w:pPr>
      <w:r w:rsidRPr="000E0102">
        <w:rPr>
          <w:rFonts w:ascii="Times New Roman" w:eastAsia="Times New Roman" w:hAnsi="Times New Roman" w:cs="Times New Roman"/>
          <w:b/>
          <w:bCs/>
          <w:sz w:val="28"/>
          <w:szCs w:val="28"/>
        </w:rPr>
        <w:t>Iepirkuma komisijas priekšsēdētājs</w:t>
      </w:r>
    </w:p>
    <w:p w:rsidR="009936DB" w:rsidRPr="000E0102" w:rsidRDefault="009936DB" w:rsidP="009936DB">
      <w:pPr>
        <w:spacing w:after="0" w:line="240" w:lineRule="auto"/>
        <w:jc w:val="right"/>
        <w:rPr>
          <w:rFonts w:ascii="Times New Roman" w:eastAsia="Times New Roman" w:hAnsi="Times New Roman" w:cs="Times New Roman"/>
          <w:b/>
          <w:bCs/>
          <w:sz w:val="28"/>
          <w:szCs w:val="28"/>
        </w:rPr>
      </w:pPr>
    </w:p>
    <w:p w:rsidR="009936DB" w:rsidRPr="000E0102" w:rsidRDefault="009936DB" w:rsidP="009936DB">
      <w:pPr>
        <w:spacing w:after="0" w:line="240" w:lineRule="auto"/>
        <w:jc w:val="right"/>
        <w:rPr>
          <w:rFonts w:ascii="Times New Roman" w:eastAsia="Times New Roman" w:hAnsi="Times New Roman" w:cs="Times New Roman"/>
          <w:sz w:val="28"/>
          <w:szCs w:val="28"/>
        </w:rPr>
      </w:pPr>
      <w:r w:rsidRPr="000E0102">
        <w:rPr>
          <w:rFonts w:ascii="Times New Roman" w:eastAsia="Times New Roman" w:hAnsi="Times New Roman" w:cs="Times New Roman"/>
          <w:b/>
          <w:bCs/>
          <w:sz w:val="28"/>
          <w:szCs w:val="28"/>
        </w:rPr>
        <w:t xml:space="preserve">                                                                      __________________</w:t>
      </w:r>
      <w:proofErr w:type="spellStart"/>
      <w:r w:rsidRPr="000E0102">
        <w:rPr>
          <w:rFonts w:ascii="Times New Roman" w:eastAsia="Times New Roman" w:hAnsi="Times New Roman" w:cs="Times New Roman"/>
          <w:b/>
          <w:bCs/>
          <w:sz w:val="28"/>
          <w:szCs w:val="28"/>
        </w:rPr>
        <w:t>M.Garkuls</w:t>
      </w:r>
      <w:proofErr w:type="spellEnd"/>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b/>
          <w:sz w:val="28"/>
          <w:szCs w:val="28"/>
        </w:rPr>
      </w:pPr>
    </w:p>
    <w:p w:rsidR="009936DB" w:rsidRPr="000E0102" w:rsidRDefault="009936DB" w:rsidP="009936DB">
      <w:pPr>
        <w:keepNext/>
        <w:widowControl w:val="0"/>
        <w:suppressAutoHyphens/>
        <w:autoSpaceDE w:val="0"/>
        <w:spacing w:after="0" w:line="240" w:lineRule="auto"/>
        <w:jc w:val="center"/>
        <w:outlineLvl w:val="1"/>
        <w:rPr>
          <w:rFonts w:ascii="Times New Roman" w:eastAsia="Lucida Sans Unicode" w:hAnsi="Times New Roman" w:cs="Times New Roman"/>
          <w:b/>
          <w:bCs/>
          <w:caps/>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keepNext/>
        <w:widowControl w:val="0"/>
        <w:suppressAutoHyphens/>
        <w:autoSpaceDE w:val="0"/>
        <w:spacing w:after="0" w:line="240" w:lineRule="auto"/>
        <w:jc w:val="center"/>
        <w:outlineLvl w:val="1"/>
        <w:rPr>
          <w:rFonts w:ascii="Times New Roman" w:eastAsia="Lucida Sans Unicode" w:hAnsi="Times New Roman" w:cs="Times New Roman"/>
          <w:b/>
          <w:bCs/>
          <w:caps/>
          <w:sz w:val="28"/>
          <w:szCs w:val="28"/>
        </w:rPr>
      </w:pPr>
    </w:p>
    <w:p w:rsidR="009936DB" w:rsidRPr="000E0102" w:rsidRDefault="009936DB" w:rsidP="009936DB">
      <w:pPr>
        <w:tabs>
          <w:tab w:val="left" w:pos="8460"/>
          <w:tab w:val="left" w:pos="8640"/>
        </w:tabs>
        <w:spacing w:after="0" w:line="240" w:lineRule="auto"/>
        <w:ind w:right="360"/>
        <w:jc w:val="center"/>
        <w:rPr>
          <w:rFonts w:ascii="Times New Roman" w:eastAsia="Times New Roman" w:hAnsi="Times New Roman" w:cs="Times New Roman"/>
          <w:b/>
          <w:bCs/>
          <w:caps/>
          <w:sz w:val="28"/>
          <w:szCs w:val="28"/>
        </w:rPr>
      </w:pPr>
      <w:r w:rsidRPr="000E0102">
        <w:rPr>
          <w:rFonts w:ascii="Times New Roman" w:eastAsia="Times New Roman" w:hAnsi="Times New Roman" w:cs="Times New Roman"/>
          <w:b/>
          <w:bCs/>
          <w:caps/>
          <w:sz w:val="28"/>
          <w:szCs w:val="28"/>
        </w:rPr>
        <w:t>NOLIKUMS iepirkumam</w:t>
      </w:r>
    </w:p>
    <w:p w:rsidR="009936DB" w:rsidRPr="000E0102" w:rsidRDefault="009936DB" w:rsidP="009936DB">
      <w:pPr>
        <w:tabs>
          <w:tab w:val="left" w:pos="8460"/>
          <w:tab w:val="left" w:pos="8640"/>
        </w:tabs>
        <w:spacing w:after="0" w:line="240" w:lineRule="auto"/>
        <w:ind w:right="360"/>
        <w:jc w:val="center"/>
        <w:rPr>
          <w:rFonts w:ascii="Times New Roman" w:eastAsia="Times New Roman" w:hAnsi="Times New Roman" w:cs="Times New Roman"/>
          <w:caps/>
          <w:sz w:val="28"/>
          <w:szCs w:val="28"/>
        </w:rPr>
      </w:pPr>
      <w:r w:rsidRPr="000E0102">
        <w:rPr>
          <w:rFonts w:ascii="Times New Roman" w:eastAsia="Times New Roman" w:hAnsi="Times New Roman" w:cs="Times New Roman"/>
          <w:sz w:val="28"/>
          <w:szCs w:val="28"/>
        </w:rPr>
        <w:t>Publisko iepirkumu likuma 8.</w:t>
      </w:r>
      <w:r w:rsidRPr="000E0102">
        <w:rPr>
          <w:rFonts w:ascii="Times New Roman" w:eastAsia="Times New Roman" w:hAnsi="Times New Roman" w:cs="Times New Roman"/>
          <w:sz w:val="28"/>
          <w:szCs w:val="28"/>
          <w:vertAlign w:val="superscript"/>
        </w:rPr>
        <w:t>2</w:t>
      </w:r>
      <w:r w:rsidRPr="000E0102">
        <w:rPr>
          <w:rFonts w:ascii="Times New Roman" w:eastAsia="Times New Roman" w:hAnsi="Times New Roman" w:cs="Times New Roman"/>
          <w:sz w:val="28"/>
          <w:szCs w:val="28"/>
        </w:rPr>
        <w:t>panta noteiktā kārtībā</w:t>
      </w:r>
    </w:p>
    <w:p w:rsidR="009936DB" w:rsidRPr="000E0102" w:rsidRDefault="009936DB" w:rsidP="009936DB">
      <w:pPr>
        <w:spacing w:after="0" w:line="240" w:lineRule="auto"/>
        <w:jc w:val="center"/>
        <w:rPr>
          <w:rFonts w:ascii="Times New Roman" w:eastAsia="Times New Roman" w:hAnsi="Times New Roman" w:cs="Times New Roman"/>
          <w:b/>
          <w:sz w:val="28"/>
          <w:szCs w:val="28"/>
        </w:rPr>
      </w:pPr>
    </w:p>
    <w:p w:rsidR="009936DB" w:rsidRPr="000E0102" w:rsidRDefault="009936DB" w:rsidP="009936DB">
      <w:pPr>
        <w:spacing w:after="0" w:line="240" w:lineRule="auto"/>
        <w:jc w:val="center"/>
        <w:rPr>
          <w:rFonts w:ascii="Times New Roman" w:eastAsia="Times New Roman" w:hAnsi="Times New Roman" w:cs="Times New Roman"/>
          <w:b/>
          <w:bCs/>
          <w:sz w:val="28"/>
          <w:szCs w:val="28"/>
        </w:rPr>
      </w:pPr>
    </w:p>
    <w:p w:rsidR="009936DB" w:rsidRPr="000E0102" w:rsidRDefault="009936DB" w:rsidP="009936DB">
      <w:pPr>
        <w:widowControl w:val="0"/>
        <w:suppressAutoHyphens/>
        <w:spacing w:after="0" w:line="240" w:lineRule="auto"/>
        <w:jc w:val="center"/>
        <w:rPr>
          <w:rFonts w:ascii="Times New Roman" w:eastAsia="Lucida Sans Unicode" w:hAnsi="Times New Roman" w:cs="Times New Roman"/>
          <w:b/>
          <w:bCs/>
          <w:sz w:val="28"/>
          <w:szCs w:val="28"/>
          <w:lang w:eastAsia="ar-SA"/>
        </w:rPr>
      </w:pPr>
      <w:r w:rsidRPr="000E0102">
        <w:rPr>
          <w:rFonts w:ascii="Times New Roman" w:eastAsia="Lucida Sans Unicode" w:hAnsi="Times New Roman" w:cs="Times New Roman"/>
          <w:b/>
          <w:bCs/>
          <w:sz w:val="28"/>
          <w:szCs w:val="28"/>
          <w:lang w:eastAsia="ar-SA"/>
        </w:rPr>
        <w:t xml:space="preserve">“Pavasara puķu stādu iegāde </w:t>
      </w:r>
    </w:p>
    <w:p w:rsidR="009936DB" w:rsidRPr="000E0102" w:rsidRDefault="009936DB" w:rsidP="009936DB">
      <w:pPr>
        <w:widowControl w:val="0"/>
        <w:suppressAutoHyphens/>
        <w:spacing w:after="0" w:line="240" w:lineRule="auto"/>
        <w:jc w:val="center"/>
        <w:rPr>
          <w:rFonts w:ascii="Times New Roman" w:eastAsia="Lucida Sans Unicode" w:hAnsi="Times New Roman" w:cs="Times New Roman"/>
          <w:b/>
          <w:sz w:val="28"/>
          <w:szCs w:val="28"/>
          <w:lang w:eastAsia="ar-SA"/>
        </w:rPr>
      </w:pPr>
      <w:r w:rsidRPr="000E0102">
        <w:rPr>
          <w:rFonts w:ascii="Times New Roman" w:eastAsia="Lucida Sans Unicode" w:hAnsi="Times New Roman" w:cs="Times New Roman"/>
          <w:b/>
          <w:bCs/>
          <w:sz w:val="28"/>
          <w:szCs w:val="28"/>
          <w:lang w:eastAsia="ar-SA"/>
        </w:rPr>
        <w:t>Daugavpils pilsētas pašvaldības apstādījumiem 2017.gadam”</w:t>
      </w:r>
    </w:p>
    <w:p w:rsidR="009936DB" w:rsidRPr="000E0102" w:rsidRDefault="009936DB" w:rsidP="009936DB">
      <w:pPr>
        <w:spacing w:after="0" w:line="240" w:lineRule="auto"/>
        <w:jc w:val="center"/>
        <w:rPr>
          <w:rFonts w:ascii="Times New Roman" w:eastAsia="Times New Roman" w:hAnsi="Times New Roman" w:cs="Times New Roman"/>
          <w:b/>
          <w:bCs/>
          <w:sz w:val="28"/>
          <w:szCs w:val="28"/>
        </w:rPr>
      </w:pPr>
      <w:r w:rsidRPr="000E0102">
        <w:rPr>
          <w:rFonts w:ascii="Times New Roman" w:eastAsia="Times New Roman" w:hAnsi="Times New Roman" w:cs="Times New Roman"/>
          <w:b/>
          <w:bCs/>
          <w:sz w:val="28"/>
          <w:szCs w:val="28"/>
        </w:rPr>
        <w:t xml:space="preserve"> </w:t>
      </w:r>
    </w:p>
    <w:p w:rsidR="009936DB" w:rsidRPr="000E0102" w:rsidRDefault="009936DB" w:rsidP="009936DB">
      <w:pPr>
        <w:spacing w:after="0" w:line="240" w:lineRule="auto"/>
        <w:jc w:val="center"/>
        <w:rPr>
          <w:rFonts w:ascii="Times New Roman" w:eastAsia="Times New Roman" w:hAnsi="Times New Roman" w:cs="Times New Roman"/>
          <w:b/>
          <w:bCs/>
          <w:sz w:val="28"/>
          <w:szCs w:val="28"/>
        </w:rPr>
      </w:pPr>
    </w:p>
    <w:p w:rsidR="009936DB" w:rsidRPr="000E0102" w:rsidRDefault="009936DB" w:rsidP="009936DB">
      <w:pPr>
        <w:spacing w:after="0" w:line="240" w:lineRule="auto"/>
        <w:jc w:val="center"/>
        <w:rPr>
          <w:rFonts w:ascii="Times New Roman" w:eastAsia="Times New Roman" w:hAnsi="Times New Roman" w:cs="Times New Roman"/>
          <w:b/>
          <w:sz w:val="28"/>
          <w:szCs w:val="28"/>
        </w:rPr>
      </w:pPr>
      <w:r w:rsidRPr="000E0102">
        <w:rPr>
          <w:rFonts w:ascii="Times New Roman" w:eastAsia="Times New Roman" w:hAnsi="Times New Roman" w:cs="Times New Roman"/>
          <w:b/>
          <w:bCs/>
          <w:sz w:val="28"/>
          <w:szCs w:val="28"/>
        </w:rPr>
        <w:t xml:space="preserve"> </w:t>
      </w:r>
      <w:r w:rsidRPr="000E0102">
        <w:rPr>
          <w:rFonts w:ascii="Times New Roman" w:eastAsia="Times New Roman" w:hAnsi="Times New Roman" w:cs="Times New Roman"/>
          <w:b/>
          <w:sz w:val="28"/>
          <w:szCs w:val="28"/>
        </w:rPr>
        <w:t>identifikācijas Nr.L2016/27</w:t>
      </w:r>
    </w:p>
    <w:p w:rsidR="009936DB" w:rsidRPr="000E0102" w:rsidRDefault="009936DB" w:rsidP="009936DB">
      <w:pPr>
        <w:spacing w:after="0" w:line="240" w:lineRule="auto"/>
        <w:ind w:left="441"/>
        <w:jc w:val="center"/>
        <w:rPr>
          <w:rFonts w:ascii="Times New Roman" w:eastAsia="Times New Roman" w:hAnsi="Times New Roman" w:cs="Times New Roman"/>
          <w:b/>
          <w:bCs/>
          <w:sz w:val="28"/>
          <w:szCs w:val="28"/>
        </w:rPr>
      </w:pPr>
    </w:p>
    <w:p w:rsidR="009936DB" w:rsidRPr="000E0102" w:rsidRDefault="009936DB" w:rsidP="009936DB">
      <w:pPr>
        <w:spacing w:after="0" w:line="240" w:lineRule="auto"/>
        <w:jc w:val="both"/>
        <w:rPr>
          <w:rFonts w:ascii="Times New Roman" w:eastAsia="Times New Roman" w:hAnsi="Times New Roman" w:cs="Times New Roman"/>
          <w:b/>
          <w:smallCaps/>
          <w:sz w:val="28"/>
          <w:szCs w:val="28"/>
        </w:rPr>
      </w:pPr>
    </w:p>
    <w:p w:rsidR="009936DB" w:rsidRPr="000E0102" w:rsidRDefault="009936DB" w:rsidP="009936DB">
      <w:pPr>
        <w:spacing w:after="0" w:line="240" w:lineRule="auto"/>
        <w:rPr>
          <w:rFonts w:ascii="Times New Roman" w:eastAsia="Times New Roman" w:hAnsi="Times New Roman" w:cs="Times New Roman"/>
          <w:b/>
          <w:sz w:val="28"/>
          <w:szCs w:val="28"/>
        </w:rPr>
      </w:pPr>
    </w:p>
    <w:p w:rsidR="009936DB" w:rsidRPr="000E0102" w:rsidRDefault="009936DB" w:rsidP="009936DB">
      <w:pPr>
        <w:spacing w:after="0" w:line="240" w:lineRule="auto"/>
        <w:rPr>
          <w:rFonts w:ascii="Times New Roman" w:eastAsia="Times New Roman" w:hAnsi="Times New Roman" w:cs="Times New Roman"/>
          <w:b/>
          <w:caps/>
          <w:sz w:val="28"/>
          <w:szCs w:val="28"/>
        </w:rPr>
      </w:pPr>
    </w:p>
    <w:p w:rsidR="009936DB" w:rsidRPr="000E0102" w:rsidRDefault="009936DB" w:rsidP="009936DB">
      <w:pPr>
        <w:spacing w:after="0" w:line="240" w:lineRule="auto"/>
        <w:jc w:val="center"/>
        <w:rPr>
          <w:rFonts w:ascii="Times New Roman" w:eastAsia="Times New Roman" w:hAnsi="Times New Roman" w:cs="Times New Roman"/>
          <w:b/>
          <w:caps/>
          <w:sz w:val="28"/>
          <w:szCs w:val="28"/>
        </w:rPr>
      </w:pPr>
    </w:p>
    <w:p w:rsidR="009936DB" w:rsidRPr="000E0102" w:rsidRDefault="009936DB" w:rsidP="009936DB">
      <w:pPr>
        <w:suppressAutoHyphens/>
        <w:autoSpaceDE w:val="0"/>
        <w:spacing w:after="0" w:line="240" w:lineRule="auto"/>
        <w:jc w:val="center"/>
        <w:outlineLvl w:val="8"/>
        <w:rPr>
          <w:rFonts w:ascii="Times New Roman" w:eastAsia="Lucida Sans Unicode" w:hAnsi="Times New Roman" w:cs="Times New Roman"/>
          <w:b/>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pacing w:after="0" w:line="240" w:lineRule="auto"/>
        <w:rPr>
          <w:rFonts w:ascii="Times New Roman" w:eastAsia="Times New Roman" w:hAnsi="Times New Roman" w:cs="Times New Roman"/>
          <w:sz w:val="28"/>
          <w:szCs w:val="28"/>
        </w:rPr>
      </w:pPr>
    </w:p>
    <w:p w:rsidR="009936DB" w:rsidRPr="000E0102" w:rsidRDefault="009936DB" w:rsidP="009936DB">
      <w:pPr>
        <w:suppressAutoHyphens/>
        <w:autoSpaceDE w:val="0"/>
        <w:spacing w:after="0" w:line="240" w:lineRule="auto"/>
        <w:jc w:val="center"/>
        <w:outlineLvl w:val="8"/>
        <w:rPr>
          <w:rFonts w:ascii="Times New Roman" w:eastAsia="Lucida Sans Unicode" w:hAnsi="Times New Roman" w:cs="Times New Roman"/>
          <w:b/>
          <w:sz w:val="28"/>
          <w:szCs w:val="28"/>
        </w:rPr>
      </w:pPr>
      <w:r w:rsidRPr="000E0102">
        <w:rPr>
          <w:rFonts w:ascii="Times New Roman" w:eastAsia="Lucida Sans Unicode" w:hAnsi="Times New Roman" w:cs="Times New Roman"/>
          <w:b/>
          <w:sz w:val="28"/>
          <w:szCs w:val="28"/>
        </w:rPr>
        <w:t xml:space="preserve">Daugavpilī, 2016 </w:t>
      </w: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b/>
        </w:rPr>
      </w:pPr>
      <w:r w:rsidRPr="000E0102">
        <w:rPr>
          <w:rFonts w:ascii="Times New Roman" w:eastAsia="Times New Roman" w:hAnsi="Times New Roman" w:cs="Times New Roman"/>
          <w:b/>
        </w:rPr>
        <w:lastRenderedPageBreak/>
        <w:t>1. Vispārīgā informācija</w:t>
      </w: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1.1. Iepirkuma identifikācijas Nr. L2016/27.</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1.2.</w:t>
      </w:r>
      <w:r w:rsidRPr="000E0102">
        <w:rPr>
          <w:rFonts w:ascii="Times New Roman" w:eastAsia="Times New Roman" w:hAnsi="Times New Roman" w:cs="Times New Roman"/>
        </w:rPr>
        <w:tab/>
        <w:t xml:space="preserve"> Pasūtītājs: Sabiedrība ar ierobežotu atbildību „Labiekārtošana–D”, VRN Nr.41503003033, juridiskā adrese: 1.pasažieru iela 6, Daugavpils, LV-5401, Latvijas Republika.</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1.3.</w:t>
      </w:r>
      <w:r w:rsidRPr="000E0102">
        <w:rPr>
          <w:rFonts w:ascii="Times New Roman" w:eastAsia="Times New Roman" w:hAnsi="Times New Roman" w:cs="Times New Roman"/>
        </w:rPr>
        <w:tab/>
        <w:t>Iepirkuma metode: Saskaņā ar Publisko iepirkumu likuma 8.</w:t>
      </w:r>
      <w:r w:rsidRPr="000E0102">
        <w:rPr>
          <w:rFonts w:ascii="Times New Roman" w:eastAsia="Times New Roman" w:hAnsi="Times New Roman" w:cs="Times New Roman"/>
          <w:vertAlign w:val="superscript"/>
        </w:rPr>
        <w:t>2</w:t>
      </w:r>
      <w:r w:rsidRPr="000E0102">
        <w:rPr>
          <w:rFonts w:ascii="Times New Roman" w:eastAsia="Times New Roman" w:hAnsi="Times New Roman" w:cs="Times New Roman"/>
        </w:rPr>
        <w:t xml:space="preserve"> pantu.</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1.4.</w:t>
      </w:r>
      <w:r w:rsidRPr="000E0102">
        <w:rPr>
          <w:rFonts w:ascii="Times New Roman" w:eastAsia="Times New Roman" w:hAnsi="Times New Roman" w:cs="Times New Roman"/>
        </w:rPr>
        <w:tab/>
        <w:t xml:space="preserve">Kontaktpersona: juriste Svetlana </w:t>
      </w:r>
      <w:proofErr w:type="spellStart"/>
      <w:r w:rsidRPr="000E0102">
        <w:rPr>
          <w:rFonts w:ascii="Times New Roman" w:eastAsia="Times New Roman" w:hAnsi="Times New Roman" w:cs="Times New Roman"/>
        </w:rPr>
        <w:t>Pankeviča</w:t>
      </w:r>
      <w:proofErr w:type="spellEnd"/>
      <w:r w:rsidRPr="000E0102">
        <w:rPr>
          <w:rFonts w:ascii="Times New Roman" w:eastAsia="Times New Roman" w:hAnsi="Times New Roman" w:cs="Times New Roman"/>
        </w:rPr>
        <w:t xml:space="preserve">, tālr.: 654 57654, fakss: 65457652, e-pasts: </w:t>
      </w:r>
      <w:hyperlink r:id="rId7" w:history="1">
        <w:r w:rsidRPr="000E0102">
          <w:rPr>
            <w:rStyle w:val="Hyperlink"/>
            <w:rFonts w:ascii="Times New Roman" w:eastAsia="Times New Roman" w:hAnsi="Times New Roman" w:cs="Times New Roman"/>
          </w:rPr>
          <w:t>iepirkumi@labiekartosana.lv</w:t>
        </w:r>
      </w:hyperlink>
      <w:r w:rsidRPr="000E0102">
        <w:rPr>
          <w:rFonts w:ascii="Times New Roman" w:eastAsia="Times New Roman" w:hAnsi="Times New Roman" w:cs="Times New Roman"/>
        </w:rPr>
        <w:t xml:space="preserve">, svetlana.pankevica@labiekartosana.lv, tehniskajos jautājumos: Agronoms Eleonora </w:t>
      </w:r>
      <w:proofErr w:type="spellStart"/>
      <w:r w:rsidRPr="000E0102">
        <w:rPr>
          <w:rFonts w:ascii="Times New Roman" w:eastAsia="Times New Roman" w:hAnsi="Times New Roman" w:cs="Times New Roman"/>
        </w:rPr>
        <w:t>Jakubsevičene</w:t>
      </w:r>
      <w:proofErr w:type="spellEnd"/>
      <w:r w:rsidRPr="000E0102">
        <w:rPr>
          <w:rFonts w:ascii="Times New Roman" w:eastAsia="Times New Roman" w:hAnsi="Times New Roman" w:cs="Times New Roman"/>
        </w:rPr>
        <w:t>, tālr.: 29901801, e-pasts: eleonora.jakubsevicene@labiekartosana.lv.</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1.5.</w:t>
      </w:r>
      <w:r w:rsidRPr="000E0102">
        <w:rPr>
          <w:rFonts w:ascii="Times New Roman" w:eastAsia="Times New Roman" w:hAnsi="Times New Roman" w:cs="Times New Roman"/>
        </w:rPr>
        <w:tab/>
        <w:t>Nolikumam atbilstošo piedāvājumu izvēles kritērijs: viszemākā cena iepirkumā, kuru atzinusi par atbilstošu Publisko iepirkumu likuma, šī Nolikuma un Tehnisko specifikāciju prasībām.</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1.6.</w:t>
      </w:r>
      <w:r w:rsidRPr="000E0102">
        <w:rPr>
          <w:rFonts w:ascii="Times New Roman" w:eastAsia="Times New Roman" w:hAnsi="Times New Roman" w:cs="Times New Roman"/>
        </w:rPr>
        <w:tab/>
        <w:t>Pretendents nav tiesīgs iesniegt piedāvājumu variantus.</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1.7.</w:t>
      </w:r>
      <w:r w:rsidRPr="000E0102">
        <w:rPr>
          <w:rFonts w:ascii="Times New Roman" w:eastAsia="Times New Roman" w:hAnsi="Times New Roman" w:cs="Times New Roman"/>
        </w:rPr>
        <w:tab/>
        <w:t>Piedāvājuma nodrošinājums nav paredzēts.</w:t>
      </w: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rPr>
          <w:rFonts w:ascii="Times New Roman" w:eastAsia="Times New Roman" w:hAnsi="Times New Roman" w:cs="Times New Roman"/>
          <w:b/>
          <w:sz w:val="24"/>
          <w:szCs w:val="24"/>
        </w:rPr>
      </w:pPr>
      <w:r w:rsidRPr="000E0102">
        <w:rPr>
          <w:rFonts w:ascii="Times New Roman" w:eastAsia="Times New Roman" w:hAnsi="Times New Roman" w:cs="Times New Roman"/>
          <w:b/>
          <w:sz w:val="24"/>
          <w:szCs w:val="24"/>
        </w:rPr>
        <w:t>2.</w:t>
      </w:r>
      <w:r w:rsidRPr="000E0102">
        <w:rPr>
          <w:rFonts w:ascii="Times New Roman" w:eastAsia="Times New Roman" w:hAnsi="Times New Roman" w:cs="Times New Roman"/>
          <w:b/>
          <w:sz w:val="24"/>
          <w:szCs w:val="24"/>
        </w:rPr>
        <w:tab/>
        <w:t>Iepirkuma priekšmets</w:t>
      </w:r>
    </w:p>
    <w:p w:rsidR="009936DB" w:rsidRPr="000E0102" w:rsidRDefault="009936DB" w:rsidP="00EC7275">
      <w:pPr>
        <w:spacing w:after="0" w:line="240" w:lineRule="auto"/>
        <w:jc w:val="both"/>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2.1. Iepirkuma priekšmets: p</w:t>
      </w:r>
      <w:r w:rsidRPr="000E0102">
        <w:rPr>
          <w:rFonts w:ascii="Times New Roman" w:eastAsia="Times New Roman" w:hAnsi="Times New Roman" w:cs="Times New Roman"/>
          <w:bCs/>
          <w:sz w:val="24"/>
          <w:szCs w:val="24"/>
        </w:rPr>
        <w:t xml:space="preserve">avasara puķu </w:t>
      </w:r>
      <w:r w:rsidRPr="000E0102">
        <w:rPr>
          <w:rFonts w:ascii="Times New Roman" w:eastAsia="Times New Roman" w:hAnsi="Times New Roman" w:cs="Times New Roman"/>
          <w:sz w:val="24"/>
          <w:szCs w:val="24"/>
        </w:rPr>
        <w:t xml:space="preserve">iegāde stādījumu ierīkošanai Daugavpils pilsētas pašvaldības apstādījumos 2017.gadā, atbilstoši tehniskajai specifikācijai un šī Nolikuma prasībām. </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2.2. Iepirkuma nomenklatūra: CPV kods: 03451100-7</w:t>
      </w:r>
      <w:r w:rsidRPr="000E0102">
        <w:rPr>
          <w:rFonts w:ascii="Times New Roman" w:eastAsia="Times New Roman" w:hAnsi="Times New Roman" w:cs="Times New Roman"/>
          <w:sz w:val="24"/>
          <w:szCs w:val="24"/>
        </w:rPr>
        <w:tab/>
        <w:t xml:space="preserve"> (</w:t>
      </w:r>
      <w:r w:rsidR="007151CE" w:rsidRPr="000E0102">
        <w:rPr>
          <w:rFonts w:ascii="Times New Roman" w:eastAsia="Times New Roman" w:hAnsi="Times New Roman" w:cs="Times New Roman"/>
          <w:sz w:val="24"/>
          <w:szCs w:val="24"/>
        </w:rPr>
        <w:t>Ziedoši viengadīgie stādi</w:t>
      </w:r>
      <w:r w:rsidRPr="000E0102">
        <w:rPr>
          <w:rFonts w:ascii="Times New Roman" w:eastAsia="Times New Roman" w:hAnsi="Times New Roman" w:cs="Times New Roman"/>
          <w:sz w:val="24"/>
          <w:szCs w:val="24"/>
        </w:rPr>
        <w:t xml:space="preserve">). </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2.3. Iepirkuma priekšmets nav sadalīts daļās.</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2.4. Tehniskā specifikācija ir noteikta Nolikuma 2.pielikumā.</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 xml:space="preserve">2.5. Iepirkuma līguma projekts noteikts nolikuma </w:t>
      </w:r>
      <w:r w:rsidR="00D926D8">
        <w:rPr>
          <w:rFonts w:ascii="Times New Roman" w:eastAsia="Times New Roman" w:hAnsi="Times New Roman" w:cs="Times New Roman"/>
          <w:sz w:val="24"/>
          <w:szCs w:val="24"/>
        </w:rPr>
        <w:t>5</w:t>
      </w:r>
      <w:r w:rsidRPr="000E0102">
        <w:rPr>
          <w:rFonts w:ascii="Times New Roman" w:eastAsia="Times New Roman" w:hAnsi="Times New Roman" w:cs="Times New Roman"/>
          <w:sz w:val="24"/>
          <w:szCs w:val="24"/>
        </w:rPr>
        <w:t xml:space="preserve">.pielikumā. </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 xml:space="preserve">2.6. Līguma darbības termiņš: </w:t>
      </w:r>
      <w:r w:rsidR="006618A2">
        <w:rPr>
          <w:rFonts w:ascii="Times New Roman" w:eastAsia="Times New Roman" w:hAnsi="Times New Roman" w:cs="Times New Roman"/>
          <w:sz w:val="24"/>
          <w:szCs w:val="24"/>
        </w:rPr>
        <w:t xml:space="preserve">no 17.04.2017. </w:t>
      </w:r>
      <w:r w:rsidRPr="000E0102">
        <w:rPr>
          <w:rFonts w:ascii="Times New Roman" w:eastAsia="Times New Roman" w:hAnsi="Times New Roman" w:cs="Times New Roman"/>
          <w:sz w:val="24"/>
          <w:szCs w:val="24"/>
        </w:rPr>
        <w:t xml:space="preserve">līdz 30.05.2017. </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rPr>
        <w:t>2</w:t>
      </w:r>
      <w:r w:rsidRPr="000E0102">
        <w:rPr>
          <w:rFonts w:ascii="Times New Roman" w:eastAsia="Times New Roman" w:hAnsi="Times New Roman" w:cs="Times New Roman"/>
          <w:sz w:val="24"/>
          <w:szCs w:val="24"/>
        </w:rPr>
        <w:t>.7.</w:t>
      </w:r>
      <w:r w:rsidRPr="000E0102">
        <w:rPr>
          <w:rFonts w:ascii="Times New Roman" w:eastAsia="Times New Roman" w:hAnsi="Times New Roman" w:cs="Times New Roman"/>
          <w:sz w:val="24"/>
          <w:szCs w:val="24"/>
        </w:rPr>
        <w:tab/>
        <w:t>Piedāvājuma derīguma termiņš – 60 (sešdesmit) kalendārās dienas no piedāvājumu atvēršanas dienas.</w:t>
      </w: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3. Informācijas apmaiņas nosacījumi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3.1.</w:t>
      </w:r>
      <w:r w:rsidRPr="000E0102">
        <w:rPr>
          <w:rFonts w:ascii="Times New Roman" w:eastAsia="Calibri" w:hAnsi="Times New Roman" w:cs="Times New Roman"/>
          <w:sz w:val="24"/>
          <w:szCs w:val="24"/>
          <w:lang w:eastAsia="lv-LV"/>
        </w:rPr>
        <w:tab/>
        <w:t>Iepirkuma komisijas atbildes uz iespējamo pretendentu rakstiski uzdotajiem jautājumiem un nolikuma skaidrojumi tiks publicēti Daugavpils pilsētas pašvaldības mājas lapā www.daugavpils.lv, sadaļā „Pašvaldības iepirkumi, konkursi”.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3.2.</w:t>
      </w:r>
      <w:r w:rsidRPr="000E0102">
        <w:rPr>
          <w:rFonts w:ascii="Times New Roman" w:eastAsia="Calibri" w:hAnsi="Times New Roman" w:cs="Times New Roman"/>
          <w:sz w:val="24"/>
          <w:szCs w:val="24"/>
          <w:lang w:eastAsia="lv-LV"/>
        </w:rPr>
        <w:tab/>
        <w:t xml:space="preserve">Pasūtītājs sniegs atbildes uz ieinteresēto pretendentu </w:t>
      </w:r>
      <w:proofErr w:type="spellStart"/>
      <w:r w:rsidRPr="000E0102">
        <w:rPr>
          <w:rFonts w:ascii="Times New Roman" w:eastAsia="Calibri" w:hAnsi="Times New Roman" w:cs="Times New Roman"/>
          <w:sz w:val="24"/>
          <w:szCs w:val="24"/>
          <w:lang w:eastAsia="lv-LV"/>
        </w:rPr>
        <w:t>rakstveidā</w:t>
      </w:r>
      <w:proofErr w:type="spellEnd"/>
      <w:r w:rsidRPr="000E0102">
        <w:rPr>
          <w:rFonts w:ascii="Times New Roman" w:eastAsia="Calibri" w:hAnsi="Times New Roman" w:cs="Times New Roman"/>
          <w:sz w:val="24"/>
          <w:szCs w:val="24"/>
          <w:lang w:eastAsia="lv-LV"/>
        </w:rPr>
        <w:t xml:space="preserve"> uzdotajiem jautājumiem, vai papildu informāciju </w:t>
      </w:r>
      <w:r w:rsidR="00F70C55">
        <w:rPr>
          <w:rFonts w:ascii="Times New Roman" w:eastAsia="Calibri" w:hAnsi="Times New Roman" w:cs="Times New Roman"/>
          <w:sz w:val="24"/>
          <w:szCs w:val="24"/>
          <w:lang w:eastAsia="lv-LV"/>
        </w:rPr>
        <w:t>saprātīgā termiņā</w:t>
      </w:r>
      <w:r w:rsidRPr="000E0102">
        <w:rPr>
          <w:rFonts w:ascii="Times New Roman" w:eastAsia="Calibri" w:hAnsi="Times New Roman" w:cs="Times New Roman"/>
          <w:sz w:val="24"/>
          <w:szCs w:val="24"/>
          <w:lang w:eastAsia="lv-LV"/>
        </w:rPr>
        <w:t xml:space="preserve"> no jautājuma saņemšanas, bet ne vēlāk kā </w:t>
      </w:r>
      <w:r w:rsidR="00F70C55">
        <w:rPr>
          <w:rFonts w:ascii="Times New Roman" w:eastAsia="Calibri" w:hAnsi="Times New Roman" w:cs="Times New Roman"/>
          <w:sz w:val="24"/>
          <w:szCs w:val="24"/>
          <w:lang w:eastAsia="lv-LV"/>
        </w:rPr>
        <w:t>divas</w:t>
      </w:r>
      <w:r w:rsidRPr="000E0102">
        <w:rPr>
          <w:rFonts w:ascii="Times New Roman" w:eastAsia="Calibri" w:hAnsi="Times New Roman" w:cs="Times New Roman"/>
          <w:sz w:val="24"/>
          <w:szCs w:val="24"/>
          <w:lang w:eastAsia="lv-LV"/>
        </w:rPr>
        <w:t xml:space="preserve"> dienas pirms piedāvājumu iesniegšanas termiņa beigām. </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3.3.</w:t>
      </w:r>
      <w:r w:rsidRPr="000E0102">
        <w:rPr>
          <w:rFonts w:ascii="Times New Roman" w:eastAsia="Calibri" w:hAnsi="Times New Roman" w:cs="Times New Roman"/>
          <w:sz w:val="24"/>
          <w:szCs w:val="24"/>
          <w:lang w:eastAsia="lv-LV"/>
        </w:rPr>
        <w:tab/>
        <w:t>Pretendentu rakstiski uzdotie jautājumi un iepirkumu komisijas atbildes uz tiem, kā arī skaidrojumi attiecībā uz Nolikuma prasībām kļūs saistoši visiem iespējamiem pretendentiem ar to publicēšanas brīdi Daugavpils pilsētas pašvaldības mājas lapā.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3.4.</w:t>
      </w:r>
      <w:r w:rsidRPr="000E0102">
        <w:rPr>
          <w:rFonts w:ascii="Times New Roman" w:eastAsia="Calibri" w:hAnsi="Times New Roman" w:cs="Times New Roman"/>
          <w:sz w:val="24"/>
          <w:szCs w:val="24"/>
          <w:lang w:eastAsia="lv-LV"/>
        </w:rPr>
        <w:tab/>
        <w:t>Pretendentiem ir pastāvīgi jāseko līdzi aktuālajai informācijai mājas lapā par konkrēto iepirkumu. Komisija nav atbildīga par to, ja kāda ieinteresētā persona nav iepazinusies ar informāciju, kurai ir nodrošināta brīva un tieša elektroniskā pieeja.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4.  Piedāvājumu iesniegšanas laiks un kārtība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4.1.</w:t>
      </w:r>
      <w:r w:rsidRPr="000E0102">
        <w:rPr>
          <w:rFonts w:ascii="Times New Roman" w:eastAsia="Calibri" w:hAnsi="Times New Roman" w:cs="Times New Roman"/>
          <w:sz w:val="24"/>
          <w:szCs w:val="24"/>
          <w:lang w:eastAsia="lv-LV"/>
        </w:rPr>
        <w:tab/>
        <w:t>Piedāvājumus drīkst iesniegt personīgi SIA „Labiekārtošana-D” 4.kabinetā,  1.Pasažieru  ielā  6, Daugavpilī, LV-5401, vai atsūtīt pa pastu pēc adreses: SIA „Labiekārtošana-D”, 1.Pasažieru  ielā  6, Daugavpilī, LV-5401, sākot ar dienu, kad attiecīgs paziņojums par iepirkumu ir publicēts Iepirkumu uzraudzības biroja mājas lapā.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4.2.</w:t>
      </w:r>
      <w:r w:rsidRPr="000E0102">
        <w:rPr>
          <w:rFonts w:ascii="Times New Roman" w:eastAsia="Calibri" w:hAnsi="Times New Roman" w:cs="Times New Roman"/>
          <w:sz w:val="24"/>
          <w:szCs w:val="24"/>
          <w:lang w:eastAsia="lv-LV"/>
        </w:rPr>
        <w:tab/>
        <w:t xml:space="preserve">Piedāvājumu iesniegšanas pēdējais termiņš – ne vēlāk kā līdz 2016.gada </w:t>
      </w:r>
      <w:r w:rsidR="008678C6">
        <w:rPr>
          <w:rFonts w:ascii="Times New Roman" w:eastAsia="Calibri" w:hAnsi="Times New Roman" w:cs="Times New Roman"/>
          <w:sz w:val="24"/>
          <w:szCs w:val="24"/>
          <w:lang w:eastAsia="lv-LV"/>
        </w:rPr>
        <w:t>11</w:t>
      </w:r>
      <w:r w:rsidRPr="000E0102">
        <w:rPr>
          <w:rFonts w:ascii="Times New Roman" w:eastAsia="Calibri" w:hAnsi="Times New Roman" w:cs="Times New Roman"/>
          <w:sz w:val="24"/>
          <w:szCs w:val="24"/>
          <w:lang w:eastAsia="lv-LV"/>
        </w:rPr>
        <w:t>.jū</w:t>
      </w:r>
      <w:r w:rsidR="008223C3">
        <w:rPr>
          <w:rFonts w:ascii="Times New Roman" w:eastAsia="Calibri" w:hAnsi="Times New Roman" w:cs="Times New Roman"/>
          <w:sz w:val="24"/>
          <w:szCs w:val="24"/>
          <w:lang w:eastAsia="lv-LV"/>
        </w:rPr>
        <w:t>lijam</w:t>
      </w:r>
      <w:r w:rsidRPr="000E0102">
        <w:rPr>
          <w:rFonts w:ascii="Times New Roman" w:eastAsia="Calibri" w:hAnsi="Times New Roman" w:cs="Times New Roman"/>
          <w:sz w:val="24"/>
          <w:szCs w:val="24"/>
          <w:lang w:eastAsia="lv-LV"/>
        </w:rPr>
        <w:t>,</w:t>
      </w:r>
      <w:r w:rsidRPr="000E0102">
        <w:rPr>
          <w:rFonts w:ascii="Times New Roman" w:eastAsia="Calibri" w:hAnsi="Times New Roman" w:cs="Times New Roman"/>
          <w:color w:val="FF0000"/>
          <w:sz w:val="24"/>
          <w:szCs w:val="24"/>
          <w:lang w:eastAsia="lv-LV"/>
        </w:rPr>
        <w:t xml:space="preserve"> </w:t>
      </w:r>
      <w:r w:rsidRPr="000E0102">
        <w:rPr>
          <w:rFonts w:ascii="Times New Roman" w:eastAsia="Calibri" w:hAnsi="Times New Roman" w:cs="Times New Roman"/>
          <w:sz w:val="24"/>
          <w:szCs w:val="24"/>
          <w:lang w:eastAsia="lv-LV"/>
        </w:rPr>
        <w:t xml:space="preserve">plkst.11:00 pēc vietējā laika. Ja piedāvājums tiek iesniegts pēc norādītā piedāvājuma iesniegšanas termiņa beigām, to neatvērtā veidā </w:t>
      </w:r>
      <w:proofErr w:type="spellStart"/>
      <w:r w:rsidRPr="000E0102">
        <w:rPr>
          <w:rFonts w:ascii="Times New Roman" w:eastAsia="Calibri" w:hAnsi="Times New Roman" w:cs="Times New Roman"/>
          <w:sz w:val="24"/>
          <w:szCs w:val="24"/>
          <w:lang w:eastAsia="lv-LV"/>
        </w:rPr>
        <w:t>nosūta</w:t>
      </w:r>
      <w:proofErr w:type="spellEnd"/>
      <w:r w:rsidRPr="000E0102">
        <w:rPr>
          <w:rFonts w:ascii="Times New Roman" w:eastAsia="Calibri" w:hAnsi="Times New Roman" w:cs="Times New Roman"/>
          <w:sz w:val="24"/>
          <w:szCs w:val="24"/>
          <w:lang w:eastAsia="lv-LV"/>
        </w:rPr>
        <w:t xml:space="preserve"> atpakaļ pretendentam ierakstītā pasta sūtījumā vai nepieņem, ja pieteikumu iesniedz personīgi.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4.3.</w:t>
      </w:r>
      <w:r w:rsidRPr="000E0102">
        <w:rPr>
          <w:rFonts w:ascii="Times New Roman" w:eastAsia="Calibri" w:hAnsi="Times New Roman" w:cs="Times New Roman"/>
          <w:sz w:val="24"/>
          <w:szCs w:val="24"/>
          <w:lang w:eastAsia="lv-LV"/>
        </w:rPr>
        <w:tab/>
        <w:t xml:space="preserve">Piedāvājumu atvēršana notiks 2016.gada </w:t>
      </w:r>
      <w:r w:rsidR="00A014AF">
        <w:rPr>
          <w:rFonts w:ascii="Times New Roman" w:eastAsia="Calibri" w:hAnsi="Times New Roman" w:cs="Times New Roman"/>
          <w:sz w:val="24"/>
          <w:szCs w:val="24"/>
          <w:lang w:eastAsia="lv-LV"/>
        </w:rPr>
        <w:t>11</w:t>
      </w:r>
      <w:r w:rsidRPr="000E0102">
        <w:rPr>
          <w:rFonts w:ascii="Times New Roman" w:eastAsia="Calibri" w:hAnsi="Times New Roman" w:cs="Times New Roman"/>
          <w:sz w:val="24"/>
          <w:szCs w:val="24"/>
          <w:lang w:eastAsia="lv-LV"/>
        </w:rPr>
        <w:t>.jū</w:t>
      </w:r>
      <w:r w:rsidR="008223C3">
        <w:rPr>
          <w:rFonts w:ascii="Times New Roman" w:eastAsia="Calibri" w:hAnsi="Times New Roman" w:cs="Times New Roman"/>
          <w:sz w:val="24"/>
          <w:szCs w:val="24"/>
          <w:lang w:eastAsia="lv-LV"/>
        </w:rPr>
        <w:t>lijā</w:t>
      </w:r>
      <w:r w:rsidRPr="000E0102">
        <w:rPr>
          <w:rFonts w:ascii="Times New Roman" w:eastAsia="Calibri" w:hAnsi="Times New Roman" w:cs="Times New Roman"/>
          <w:sz w:val="24"/>
          <w:szCs w:val="24"/>
          <w:lang w:eastAsia="lv-LV"/>
        </w:rPr>
        <w:t>, plkst.11.00, 7.kabinetā, atklātā sēdē.</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4.4.</w:t>
      </w:r>
      <w:r w:rsidRPr="000E0102">
        <w:rPr>
          <w:rFonts w:ascii="Times New Roman" w:eastAsia="Calibri" w:hAnsi="Times New Roman" w:cs="Times New Roman"/>
          <w:sz w:val="24"/>
          <w:szCs w:val="24"/>
          <w:lang w:eastAsia="lv-LV"/>
        </w:rPr>
        <w:tab/>
        <w:t>Piedāvājumu vērtēšanu un lēmumu pieņemšanu komisija veic slēgtā sēdē.</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lastRenderedPageBreak/>
        <w:t>5. Piedāvājuma noformēšana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5.1.</w:t>
      </w:r>
      <w:r w:rsidRPr="000E0102">
        <w:rPr>
          <w:rFonts w:ascii="Times New Roman" w:eastAsia="Calibri" w:hAnsi="Times New Roman" w:cs="Times New Roman"/>
          <w:sz w:val="24"/>
          <w:szCs w:val="24"/>
          <w:lang w:eastAsia="lv-LV"/>
        </w:rPr>
        <w:tab/>
        <w:t xml:space="preserve">Dokumenti jāiesniedz latviešu valodā, drukātā veidā, vienā eksemplārā, lapas </w:t>
      </w:r>
      <w:proofErr w:type="spellStart"/>
      <w:r w:rsidRPr="000E0102">
        <w:rPr>
          <w:rFonts w:ascii="Times New Roman" w:eastAsia="Calibri" w:hAnsi="Times New Roman" w:cs="Times New Roman"/>
          <w:sz w:val="24"/>
          <w:szCs w:val="24"/>
          <w:lang w:eastAsia="lv-LV"/>
        </w:rPr>
        <w:t>cauršūtas</w:t>
      </w:r>
      <w:proofErr w:type="spellEnd"/>
      <w:r w:rsidRPr="000E0102">
        <w:rPr>
          <w:rFonts w:ascii="Times New Roman" w:eastAsia="Calibri" w:hAnsi="Times New Roman" w:cs="Times New Roman"/>
          <w:sz w:val="24"/>
          <w:szCs w:val="24"/>
          <w:lang w:eastAsia="lv-LV"/>
        </w:rPr>
        <w:t>, numurētas un aizzīmogotas. Dokumenti ir jāiesniedz aizlīmētā aploksnē, uz kuras ir norādīti pretendenta rekvizīti un pasūtītāja adrese: Sabiedrība ar ierobežotu atbildību „Labiekārtošana–D”, 1.pasažieru iela 6, Daugavpils, LV-5401, ar atzīmi: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tbl>
      <w:tblPr>
        <w:tblStyle w:val="TableGrid"/>
        <w:tblW w:w="10060" w:type="dxa"/>
        <w:tblInd w:w="-284" w:type="dxa"/>
        <w:tblLook w:val="04A0" w:firstRow="1" w:lastRow="0" w:firstColumn="1" w:lastColumn="0" w:noHBand="0" w:noVBand="1"/>
      </w:tblPr>
      <w:tblGrid>
        <w:gridCol w:w="10060"/>
      </w:tblGrid>
      <w:tr w:rsidR="009936DB" w:rsidRPr="000E0102" w:rsidTr="007B152A">
        <w:tc>
          <w:tcPr>
            <w:tcW w:w="10060" w:type="dxa"/>
          </w:tcPr>
          <w:p w:rsidR="009936DB" w:rsidRPr="000E0102" w:rsidRDefault="009936DB" w:rsidP="007B152A">
            <w:pPr>
              <w:ind w:right="-384"/>
              <w:jc w:val="center"/>
              <w:rPr>
                <w:rFonts w:eastAsia="Calibri"/>
                <w:sz w:val="24"/>
                <w:szCs w:val="24"/>
              </w:rPr>
            </w:pPr>
            <w:r w:rsidRPr="000E0102">
              <w:rPr>
                <w:rFonts w:eastAsia="Calibri"/>
                <w:sz w:val="24"/>
                <w:szCs w:val="24"/>
              </w:rPr>
              <w:t>Iepirkumam Publisko iepirkumu likuma 8.</w:t>
            </w:r>
            <w:r w:rsidRPr="000E0102">
              <w:rPr>
                <w:rFonts w:eastAsia="Calibri"/>
                <w:sz w:val="24"/>
                <w:szCs w:val="24"/>
                <w:vertAlign w:val="superscript"/>
              </w:rPr>
              <w:t>2</w:t>
            </w:r>
            <w:r w:rsidRPr="000E0102">
              <w:rPr>
                <w:rFonts w:eastAsia="Calibri"/>
                <w:sz w:val="24"/>
                <w:szCs w:val="24"/>
              </w:rPr>
              <w:t xml:space="preserve"> panta kārtībā</w:t>
            </w:r>
          </w:p>
          <w:p w:rsidR="0061351E" w:rsidRPr="0061351E" w:rsidRDefault="009936DB" w:rsidP="0061351E">
            <w:pPr>
              <w:ind w:right="-384"/>
              <w:jc w:val="center"/>
              <w:rPr>
                <w:rFonts w:eastAsia="Calibri"/>
                <w:bCs/>
                <w:sz w:val="24"/>
                <w:szCs w:val="24"/>
              </w:rPr>
            </w:pPr>
            <w:r w:rsidRPr="000E0102">
              <w:rPr>
                <w:rFonts w:eastAsia="Calibri"/>
                <w:sz w:val="24"/>
                <w:szCs w:val="24"/>
              </w:rPr>
              <w:t>„</w:t>
            </w:r>
            <w:r w:rsidR="0061351E" w:rsidRPr="0061351E">
              <w:rPr>
                <w:rFonts w:eastAsia="Calibri"/>
                <w:bCs/>
                <w:sz w:val="24"/>
                <w:szCs w:val="24"/>
              </w:rPr>
              <w:t xml:space="preserve">Pavasara puķu stādu iegāde </w:t>
            </w:r>
          </w:p>
          <w:p w:rsidR="009936DB" w:rsidRPr="000E0102" w:rsidRDefault="0061351E" w:rsidP="0061351E">
            <w:pPr>
              <w:ind w:right="-384"/>
              <w:jc w:val="center"/>
              <w:rPr>
                <w:rFonts w:eastAsia="Calibri"/>
                <w:sz w:val="24"/>
                <w:szCs w:val="24"/>
              </w:rPr>
            </w:pPr>
            <w:r w:rsidRPr="0061351E">
              <w:rPr>
                <w:rFonts w:eastAsia="Calibri"/>
                <w:bCs/>
                <w:sz w:val="24"/>
                <w:szCs w:val="24"/>
              </w:rPr>
              <w:t>Daugavpils pilsētas pašvaldības apstādījumiem 2017.gadam</w:t>
            </w:r>
            <w:r w:rsidR="009936DB" w:rsidRPr="000E0102">
              <w:rPr>
                <w:rFonts w:eastAsia="Calibri"/>
                <w:sz w:val="24"/>
                <w:szCs w:val="24"/>
              </w:rPr>
              <w:t>”, ID Nr.L2016/2</w:t>
            </w:r>
            <w:r>
              <w:rPr>
                <w:rFonts w:eastAsia="Calibri"/>
                <w:sz w:val="24"/>
                <w:szCs w:val="24"/>
              </w:rPr>
              <w:t>7</w:t>
            </w:r>
            <w:r w:rsidR="009936DB" w:rsidRPr="000E0102">
              <w:rPr>
                <w:rFonts w:eastAsia="Calibri"/>
                <w:sz w:val="24"/>
                <w:szCs w:val="24"/>
              </w:rPr>
              <w:t>, neatvērt</w:t>
            </w:r>
          </w:p>
          <w:p w:rsidR="009936DB" w:rsidRPr="000E0102" w:rsidRDefault="009936DB" w:rsidP="007B152A">
            <w:pPr>
              <w:ind w:left="-284" w:right="-384"/>
              <w:jc w:val="center"/>
              <w:rPr>
                <w:rFonts w:eastAsia="Calibri"/>
                <w:sz w:val="24"/>
                <w:szCs w:val="24"/>
              </w:rPr>
            </w:pPr>
            <w:r w:rsidRPr="000E0102">
              <w:rPr>
                <w:rFonts w:eastAsia="Calibri"/>
                <w:sz w:val="24"/>
                <w:szCs w:val="24"/>
              </w:rPr>
              <w:t>līdz 2016.gada</w:t>
            </w:r>
            <w:r w:rsidR="004C11EE">
              <w:rPr>
                <w:rFonts w:eastAsia="Calibri"/>
                <w:sz w:val="24"/>
                <w:szCs w:val="24"/>
              </w:rPr>
              <w:t xml:space="preserve"> 11</w:t>
            </w:r>
            <w:r w:rsidRPr="000E0102">
              <w:rPr>
                <w:rFonts w:eastAsia="Calibri"/>
                <w:sz w:val="24"/>
                <w:szCs w:val="24"/>
              </w:rPr>
              <w:t>.jū</w:t>
            </w:r>
            <w:r w:rsidR="0061351E">
              <w:rPr>
                <w:rFonts w:eastAsia="Calibri"/>
                <w:sz w:val="24"/>
                <w:szCs w:val="24"/>
              </w:rPr>
              <w:t>lijam</w:t>
            </w:r>
            <w:r w:rsidRPr="000E0102">
              <w:rPr>
                <w:rFonts w:eastAsia="Calibri"/>
                <w:sz w:val="24"/>
                <w:szCs w:val="24"/>
              </w:rPr>
              <w:t>, plkst.11:00”.</w:t>
            </w:r>
          </w:p>
          <w:p w:rsidR="009936DB" w:rsidRPr="000E0102" w:rsidRDefault="009936DB" w:rsidP="007B152A">
            <w:pPr>
              <w:ind w:right="-384"/>
              <w:jc w:val="both"/>
              <w:rPr>
                <w:rFonts w:eastAsia="Calibri"/>
                <w:sz w:val="24"/>
                <w:szCs w:val="24"/>
              </w:rPr>
            </w:pPr>
          </w:p>
        </w:tc>
      </w:tr>
    </w:tbl>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5.2.</w:t>
      </w:r>
      <w:r w:rsidRPr="000E0102">
        <w:rPr>
          <w:rFonts w:ascii="Times New Roman" w:eastAsia="Calibri" w:hAnsi="Times New Roman" w:cs="Times New Roman"/>
          <w:sz w:val="24"/>
          <w:szCs w:val="24"/>
          <w:lang w:eastAsia="lv-LV"/>
        </w:rPr>
        <w:tab/>
        <w:t>Piedāvājums jāsagatavo latviešu valodā. 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Pretējā gadījumā Komisija ir tiesīga uzskatīt, ka attiecīgais atlases vai kvalifikācijas dokuments nav iesniegts.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5.3.</w:t>
      </w:r>
      <w:r w:rsidRPr="000E0102">
        <w:rPr>
          <w:rFonts w:ascii="Times New Roman" w:eastAsia="Calibri" w:hAnsi="Times New Roman" w:cs="Times New Roman"/>
          <w:sz w:val="24"/>
          <w:szCs w:val="24"/>
          <w:lang w:eastAsia="lv-LV"/>
        </w:rPr>
        <w:tab/>
        <w:t xml:space="preserve">Visiem pretendenta iesniegtajiem dokumentiem un to atvasinājumiem ir jābūt noformētiem Ministru kabineta 2010.gada 28.septembra noteikumu Nr.916 “Dokumentu izstrādāšanas un noformēšanas kārtība” noteiktajā kārtībā. Iesniedzot piedāvājumu, pretendents ir tiesīgs visu iesniegto dokumentu atvasinājumu un tulkojumu pareizību apliecināt ar vienu apliecinājumu, ja viss piedāvājums vai pieteikums ir </w:t>
      </w:r>
      <w:proofErr w:type="spellStart"/>
      <w:r w:rsidRPr="000E0102">
        <w:rPr>
          <w:rFonts w:ascii="Times New Roman" w:eastAsia="Calibri" w:hAnsi="Times New Roman" w:cs="Times New Roman"/>
          <w:sz w:val="24"/>
          <w:szCs w:val="24"/>
          <w:lang w:eastAsia="lv-LV"/>
        </w:rPr>
        <w:t>cauršūts</w:t>
      </w:r>
      <w:proofErr w:type="spellEnd"/>
      <w:r w:rsidRPr="000E0102">
        <w:rPr>
          <w:rFonts w:ascii="Times New Roman" w:eastAsia="Calibri" w:hAnsi="Times New Roman" w:cs="Times New Roman"/>
          <w:sz w:val="24"/>
          <w:szCs w:val="24"/>
          <w:lang w:eastAsia="lv-LV"/>
        </w:rPr>
        <w:t xml:space="preserve"> vai caurauklots.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5.4.</w:t>
      </w:r>
      <w:r w:rsidRPr="000E0102">
        <w:rPr>
          <w:rFonts w:ascii="Times New Roman" w:eastAsia="Calibri" w:hAnsi="Times New Roman" w:cs="Times New Roman"/>
          <w:sz w:val="24"/>
          <w:szCs w:val="24"/>
          <w:lang w:eastAsia="lv-LV"/>
        </w:rPr>
        <w:tab/>
        <w:t>Ja kādu Pretendenta iesniegto dokumentu izdevusi 1961.gada 5.oktobra Hāgas konvencijas par ārvalstu publisko dokumentu legalizācijas prasības atcelšanu dalībvalsts iestāde, tad pie tiem ir jābūt pievienotiem APOSTILLE apliecinājumiem. Pārējo valstu iestāžu izsniegtajiem dokumentiem ir jābūt legalizētiem starptautiskajos līgumos noteiktajā kārtībā. Konsulārā legalizācija un dokumentu legalizācija ar APOSTILLE saskaņā ar Dokumentu legalizācijas likumu nav nepieciešama publiskiem dokumentiem, kurus ir izsniegusi Eiropas Savienības dalībvalsts, Eiropas Ekonomikas zonas valsts vai Šveices Konfederācija.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5.5.</w:t>
      </w:r>
      <w:r w:rsidRPr="000E0102">
        <w:rPr>
          <w:rFonts w:ascii="Times New Roman" w:eastAsia="Calibri" w:hAnsi="Times New Roman" w:cs="Times New Roman"/>
          <w:sz w:val="24"/>
          <w:szCs w:val="24"/>
          <w:lang w:eastAsia="lv-LV"/>
        </w:rPr>
        <w:tab/>
        <w:t>Pieteikumu, tehnisko un finanšu piedāvājumu un citus iepirkuma dokumentus paraksta persona, kuras pārstāvības tiesības reģistrētas Latvija Republikas Uzņēmumu reģistrā, attiecīgā ārvalsts reģistrā, vai kura ir tam speciāli pilnvarota.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5.6.</w:t>
      </w:r>
      <w:r w:rsidRPr="000E0102">
        <w:rPr>
          <w:rFonts w:ascii="Times New Roman" w:eastAsia="Calibri" w:hAnsi="Times New Roman" w:cs="Times New Roman"/>
          <w:sz w:val="24"/>
          <w:szCs w:val="24"/>
          <w:lang w:eastAsia="lv-LV"/>
        </w:rPr>
        <w:tab/>
        <w:t>Pieteikums, tehniskais un finanšu piedāvājums jāsagatavo saskaņā ar pievienotajiem paraugiem.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5.7.</w:t>
      </w:r>
      <w:r w:rsidRPr="000E0102">
        <w:rPr>
          <w:rFonts w:ascii="Times New Roman" w:eastAsia="Calibri" w:hAnsi="Times New Roman" w:cs="Times New Roman"/>
          <w:sz w:val="24"/>
          <w:szCs w:val="24"/>
          <w:lang w:eastAsia="lv-LV"/>
        </w:rPr>
        <w:tab/>
        <w:t>Pretendents pirms piedāvājumu iesniegšanas termiņa beigām var grozīt vai atsaukt iesniegto piedāvājumu. Ja pretendents groza piedāvājumu, tas iesniedz jaunu piedāvājumu ar atzīmi “GROZĪTS”. Tādā gadījumā komisija vērtē grozīto piedāvājumu.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5.8.</w:t>
      </w:r>
      <w:r w:rsidRPr="000E0102">
        <w:rPr>
          <w:rFonts w:ascii="Times New Roman" w:eastAsia="Calibri" w:hAnsi="Times New Roman" w:cs="Times New Roman"/>
          <w:sz w:val="24"/>
          <w:szCs w:val="24"/>
          <w:lang w:eastAsia="lv-LV"/>
        </w:rPr>
        <w:tab/>
        <w:t>Pēc piedāvājuma iesniegšanas termiņa beigām pretendents nevar savu piedāvājumu grozīt.</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5.9.</w:t>
      </w:r>
      <w:r w:rsidRPr="000E0102">
        <w:rPr>
          <w:rFonts w:ascii="Times New Roman" w:eastAsia="Calibri" w:hAnsi="Times New Roman" w:cs="Times New Roman"/>
          <w:sz w:val="24"/>
          <w:szCs w:val="24"/>
          <w:lang w:eastAsia="lv-LV"/>
        </w:rPr>
        <w:tab/>
        <w:t>Pretendentu iesniegtie dokumenti pēc iepirkuma pabeigšanas netiek atdoti atpakaļ.</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6. Prasības pretendentiem un iesniedzamie dokumenti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6.1.</w:t>
      </w:r>
      <w:r w:rsidRPr="000E0102">
        <w:rPr>
          <w:rFonts w:ascii="Times New Roman" w:eastAsia="Calibri" w:hAnsi="Times New Roman" w:cs="Times New Roman"/>
          <w:sz w:val="24"/>
          <w:szCs w:val="24"/>
          <w:lang w:eastAsia="lv-LV"/>
        </w:rPr>
        <w:tab/>
        <w:t>Prasības pretendentiem: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6.1.1.</w:t>
      </w:r>
      <w:r w:rsidRPr="000E0102">
        <w:rPr>
          <w:rFonts w:ascii="Times New Roman" w:eastAsia="Calibri" w:hAnsi="Times New Roman" w:cs="Times New Roman"/>
          <w:sz w:val="24"/>
          <w:szCs w:val="24"/>
          <w:lang w:eastAsia="lv-LV"/>
        </w:rPr>
        <w:tab/>
        <w:t>Pretendents ir normatīvajos aktos noteiktajā kārtībā reģistrēts Komercreģistrā vai līdzvērtīgā reģistrā ārvalstīs;</w:t>
      </w:r>
    </w:p>
    <w:p w:rsidR="009936DB"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6.1.2.</w:t>
      </w:r>
      <w:r w:rsidRPr="000E0102">
        <w:rPr>
          <w:rFonts w:ascii="Times New Roman" w:eastAsia="Calibri" w:hAnsi="Times New Roman" w:cs="Times New Roman"/>
          <w:sz w:val="24"/>
          <w:szCs w:val="24"/>
          <w:lang w:eastAsia="lv-LV"/>
        </w:rPr>
        <w:tab/>
        <w:t>Uz pretendentu neattiecas Publisko iepirkumu likuma 8.</w:t>
      </w:r>
      <w:r w:rsidRPr="000E0102">
        <w:rPr>
          <w:rFonts w:ascii="Times New Roman" w:eastAsia="Calibri" w:hAnsi="Times New Roman" w:cs="Times New Roman"/>
          <w:sz w:val="24"/>
          <w:szCs w:val="24"/>
          <w:vertAlign w:val="superscript"/>
          <w:lang w:eastAsia="lv-LV"/>
        </w:rPr>
        <w:t>2</w:t>
      </w:r>
      <w:r w:rsidRPr="000E0102">
        <w:rPr>
          <w:rFonts w:ascii="Times New Roman" w:eastAsia="Calibri" w:hAnsi="Times New Roman" w:cs="Times New Roman"/>
          <w:sz w:val="24"/>
          <w:szCs w:val="24"/>
          <w:lang w:eastAsia="lv-LV"/>
        </w:rPr>
        <w:t xml:space="preserve"> panta piektās daļas izslēgšanas nosacījumi. </w:t>
      </w:r>
    </w:p>
    <w:p w:rsidR="00BD2D07" w:rsidRPr="000E0102" w:rsidRDefault="00BD2D07" w:rsidP="00BD2D07">
      <w:pPr>
        <w:spacing w:after="0" w:line="240" w:lineRule="auto"/>
        <w:ind w:left="-284" w:right="-384"/>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6.1.3. </w:t>
      </w:r>
      <w:r w:rsidRPr="00BD2D07">
        <w:rPr>
          <w:rFonts w:ascii="Times New Roman" w:eastAsia="Calibri" w:hAnsi="Times New Roman" w:cs="Times New Roman"/>
          <w:sz w:val="24"/>
          <w:szCs w:val="24"/>
          <w:lang w:eastAsia="lv-LV"/>
        </w:rPr>
        <w:t>Pr</w:t>
      </w:r>
      <w:r>
        <w:rPr>
          <w:rFonts w:ascii="Times New Roman" w:eastAsia="Calibri" w:hAnsi="Times New Roman" w:cs="Times New Roman"/>
          <w:sz w:val="24"/>
          <w:szCs w:val="24"/>
          <w:lang w:eastAsia="lv-LV"/>
        </w:rPr>
        <w:t xml:space="preserve">etendentam iepriekšējo 2 (divu) gadu laikā līdz piedāvājuma </w:t>
      </w:r>
      <w:r w:rsidRPr="00BD2D07">
        <w:rPr>
          <w:rFonts w:ascii="Times New Roman" w:eastAsia="Calibri" w:hAnsi="Times New Roman" w:cs="Times New Roman"/>
          <w:sz w:val="24"/>
          <w:szCs w:val="24"/>
          <w:lang w:eastAsia="lv-LV"/>
        </w:rPr>
        <w:t>i</w:t>
      </w:r>
      <w:r>
        <w:rPr>
          <w:rFonts w:ascii="Times New Roman" w:eastAsia="Calibri" w:hAnsi="Times New Roman" w:cs="Times New Roman"/>
          <w:sz w:val="24"/>
          <w:szCs w:val="24"/>
          <w:lang w:eastAsia="lv-LV"/>
        </w:rPr>
        <w:t xml:space="preserve">esniegšanas brīdim Iepirkumā ir </w:t>
      </w:r>
      <w:r w:rsidRPr="00BD2D07">
        <w:rPr>
          <w:rFonts w:ascii="Times New Roman" w:eastAsia="Calibri" w:hAnsi="Times New Roman" w:cs="Times New Roman"/>
          <w:sz w:val="24"/>
          <w:szCs w:val="24"/>
          <w:lang w:eastAsia="lv-LV"/>
        </w:rPr>
        <w:t>veiksmīga pieredze</w:t>
      </w:r>
      <w:r>
        <w:rPr>
          <w:rFonts w:ascii="Times New Roman" w:eastAsia="Calibri" w:hAnsi="Times New Roman" w:cs="Times New Roman"/>
          <w:sz w:val="24"/>
          <w:szCs w:val="24"/>
          <w:lang w:eastAsia="lv-LV"/>
        </w:rPr>
        <w:t xml:space="preserve"> </w:t>
      </w:r>
      <w:r w:rsidR="007303CB">
        <w:rPr>
          <w:rFonts w:ascii="Times New Roman" w:eastAsia="Calibri" w:hAnsi="Times New Roman" w:cs="Times New Roman"/>
          <w:sz w:val="24"/>
          <w:szCs w:val="24"/>
          <w:lang w:eastAsia="lv-LV"/>
        </w:rPr>
        <w:t>pavasarus</w:t>
      </w:r>
      <w:r>
        <w:rPr>
          <w:rFonts w:ascii="Times New Roman" w:eastAsia="Calibri" w:hAnsi="Times New Roman" w:cs="Times New Roman"/>
          <w:sz w:val="24"/>
          <w:szCs w:val="24"/>
          <w:lang w:eastAsia="lv-LV"/>
        </w:rPr>
        <w:t xml:space="preserve"> puķu </w:t>
      </w:r>
      <w:r w:rsidRPr="00BD2D07">
        <w:rPr>
          <w:rFonts w:ascii="Times New Roman" w:eastAsia="Calibri" w:hAnsi="Times New Roman" w:cs="Times New Roman"/>
          <w:sz w:val="24"/>
          <w:szCs w:val="24"/>
          <w:lang w:eastAsia="lv-LV"/>
        </w:rPr>
        <w:t>st</w:t>
      </w:r>
      <w:r>
        <w:rPr>
          <w:rFonts w:ascii="Times New Roman" w:eastAsia="Calibri" w:hAnsi="Times New Roman" w:cs="Times New Roman"/>
          <w:sz w:val="24"/>
          <w:szCs w:val="24"/>
          <w:lang w:eastAsia="lv-LV"/>
        </w:rPr>
        <w:t xml:space="preserve">ādu piegādē. </w:t>
      </w:r>
      <w:r w:rsidR="007303CB">
        <w:rPr>
          <w:rFonts w:ascii="Times New Roman" w:eastAsia="Calibri" w:hAnsi="Times New Roman" w:cs="Times New Roman"/>
          <w:sz w:val="24"/>
          <w:szCs w:val="24"/>
          <w:lang w:eastAsia="lv-LV"/>
        </w:rPr>
        <w:t>Pav</w:t>
      </w:r>
      <w:r>
        <w:rPr>
          <w:rFonts w:ascii="Times New Roman" w:eastAsia="Calibri" w:hAnsi="Times New Roman" w:cs="Times New Roman"/>
          <w:sz w:val="24"/>
          <w:szCs w:val="24"/>
          <w:lang w:eastAsia="lv-LV"/>
        </w:rPr>
        <w:t xml:space="preserve">asaras puķu stādu piegādes apjoms vismaz </w:t>
      </w:r>
      <w:r w:rsidRPr="00BD2D07">
        <w:rPr>
          <w:rFonts w:ascii="Times New Roman" w:eastAsia="Calibri" w:hAnsi="Times New Roman" w:cs="Times New Roman"/>
          <w:sz w:val="24"/>
          <w:szCs w:val="24"/>
          <w:lang w:eastAsia="lv-LV"/>
        </w:rPr>
        <w:t>1000 stādu viena līguma ietvaros.</w:t>
      </w:r>
      <w:r>
        <w:rPr>
          <w:rFonts w:ascii="Times New Roman" w:eastAsia="Calibri" w:hAnsi="Times New Roman" w:cs="Times New Roman"/>
          <w:sz w:val="24"/>
          <w:szCs w:val="24"/>
          <w:lang w:eastAsia="lv-LV"/>
        </w:rPr>
        <w:t xml:space="preserve"> </w:t>
      </w:r>
      <w:r w:rsidRPr="00BD2D07">
        <w:rPr>
          <w:rFonts w:ascii="Times New Roman" w:eastAsia="Calibri" w:hAnsi="Times New Roman" w:cs="Times New Roman"/>
          <w:sz w:val="24"/>
          <w:szCs w:val="24"/>
          <w:lang w:eastAsia="lv-LV"/>
        </w:rPr>
        <w:t>Ja pretendents ir dibināts vēlāk –</w:t>
      </w:r>
      <w:r>
        <w:rPr>
          <w:rFonts w:ascii="Times New Roman" w:eastAsia="Calibri" w:hAnsi="Times New Roman" w:cs="Times New Roman"/>
          <w:sz w:val="24"/>
          <w:szCs w:val="24"/>
          <w:lang w:eastAsia="lv-LV"/>
        </w:rPr>
        <w:t xml:space="preserve"> </w:t>
      </w:r>
      <w:r w:rsidRPr="00BD2D07">
        <w:rPr>
          <w:rFonts w:ascii="Times New Roman" w:eastAsia="Calibri" w:hAnsi="Times New Roman" w:cs="Times New Roman"/>
          <w:sz w:val="24"/>
          <w:szCs w:val="24"/>
          <w:lang w:eastAsia="lv-LV"/>
        </w:rPr>
        <w:t>tad pieredzei jāatbilst iepriekš</w:t>
      </w:r>
      <w:r>
        <w:rPr>
          <w:rFonts w:ascii="Times New Roman" w:eastAsia="Calibri" w:hAnsi="Times New Roman" w:cs="Times New Roman"/>
          <w:sz w:val="24"/>
          <w:szCs w:val="24"/>
          <w:lang w:eastAsia="lv-LV"/>
        </w:rPr>
        <w:t xml:space="preserve"> </w:t>
      </w:r>
      <w:r w:rsidRPr="00BD2D07">
        <w:rPr>
          <w:rFonts w:ascii="Times New Roman" w:eastAsia="Calibri" w:hAnsi="Times New Roman" w:cs="Times New Roman"/>
          <w:sz w:val="24"/>
          <w:szCs w:val="24"/>
          <w:lang w:eastAsia="lv-LV"/>
        </w:rPr>
        <w:t>min</w:t>
      </w:r>
      <w:r>
        <w:rPr>
          <w:rFonts w:ascii="Times New Roman" w:eastAsia="Calibri" w:hAnsi="Times New Roman" w:cs="Times New Roman"/>
          <w:sz w:val="24"/>
          <w:szCs w:val="24"/>
          <w:lang w:eastAsia="lv-LV"/>
        </w:rPr>
        <w:t xml:space="preserve">ētajai prasībai attiecīgi īsākā </w:t>
      </w:r>
      <w:r w:rsidRPr="00BD2D07">
        <w:rPr>
          <w:rFonts w:ascii="Times New Roman" w:eastAsia="Calibri" w:hAnsi="Times New Roman" w:cs="Times New Roman"/>
          <w:sz w:val="24"/>
          <w:szCs w:val="24"/>
          <w:lang w:eastAsia="lv-LV"/>
        </w:rPr>
        <w:t>laikā.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6.2.</w:t>
      </w:r>
      <w:r w:rsidRPr="000E0102">
        <w:rPr>
          <w:rFonts w:ascii="Times New Roman" w:eastAsia="Calibri" w:hAnsi="Times New Roman" w:cs="Times New Roman"/>
          <w:sz w:val="24"/>
          <w:szCs w:val="24"/>
          <w:lang w:eastAsia="lv-LV"/>
        </w:rPr>
        <w:tab/>
        <w:t xml:space="preserve">Iesniedzamie atlases dokumenti kvalifikācijas apliecināšanai: </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lastRenderedPageBreak/>
        <w:t>6.2.1.</w:t>
      </w:r>
      <w:r w:rsidRPr="000E0102">
        <w:rPr>
          <w:rFonts w:ascii="Times New Roman" w:eastAsia="Calibri" w:hAnsi="Times New Roman" w:cs="Times New Roman"/>
          <w:sz w:val="24"/>
          <w:szCs w:val="24"/>
          <w:lang w:eastAsia="lv-LV"/>
        </w:rPr>
        <w:tab/>
        <w:t>Pretendenta pieteikums dalībai iepirkumā (1.pielikums);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6.2.2.</w:t>
      </w:r>
      <w:r w:rsidRPr="000E0102">
        <w:rPr>
          <w:rFonts w:ascii="Times New Roman" w:eastAsia="Calibri" w:hAnsi="Times New Roman" w:cs="Times New Roman"/>
          <w:sz w:val="24"/>
          <w:szCs w:val="24"/>
          <w:lang w:eastAsia="lv-LV"/>
        </w:rPr>
        <w:tab/>
        <w:t>Informāciju par Latvijā reģistrēta pretendenta reģistrācijas faktu un izslēgšanas nosacījumiem, komisija iegūs publiskās datubāzēs. Ārvalstīs reģistrēts pretendents iesniedz šādus dokumentus, kuri izsniegti ne agrāk kā mēnesi pirms iesniegšanas dienas: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6.2.3.</w:t>
      </w:r>
      <w:r w:rsidRPr="000E0102">
        <w:rPr>
          <w:rFonts w:ascii="Times New Roman" w:eastAsia="Calibri" w:hAnsi="Times New Roman" w:cs="Times New Roman"/>
          <w:sz w:val="24"/>
          <w:szCs w:val="24"/>
          <w:lang w:eastAsia="lv-LV"/>
        </w:rPr>
        <w:tab/>
        <w:t>attiecīgās ārvalsts kompetentās institūcijas izsniegtu dokumentu (tulkotu un apliecinātu dokumenta kopiju), kas apliecina, ka pretendents ir reģistrēts normatīvajos aktos noteiktajā kārtībā, vai pretendenta pārstāvja parakstītu un tulkotu attiecīgās ārvalsts publiskā reģistra izdruku, kas apliecina pretendenta reģistrācijas faktu (ja kompetentās institūcijas izziņas netiek izdotas);</w:t>
      </w:r>
    </w:p>
    <w:p w:rsidR="009936DB"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6.2.4.</w:t>
      </w:r>
      <w:r w:rsidRPr="000E0102">
        <w:rPr>
          <w:rFonts w:ascii="Times New Roman" w:eastAsia="Calibri" w:hAnsi="Times New Roman" w:cs="Times New Roman"/>
          <w:sz w:val="24"/>
          <w:szCs w:val="24"/>
          <w:lang w:eastAsia="lv-LV"/>
        </w:rPr>
        <w:tab/>
        <w:t>attiecīgās ārvalsts kompetentās institūcijas izziņu (tulkotu un apliecinātu dokumenta kopiju), kas apliecina pretendenta likumiskā pārstāvja (vadītāja, direktora) paraksta tiesības. Ja pieteikumu paraksta pilnvarotā persona – papildus pievieno pilnvaras oriģināla eksemplāru.</w:t>
      </w:r>
    </w:p>
    <w:p w:rsidR="00464980" w:rsidRPr="00464980" w:rsidRDefault="00464980" w:rsidP="00464980">
      <w:pPr>
        <w:spacing w:after="0" w:line="240" w:lineRule="auto"/>
        <w:ind w:left="-284" w:right="-384"/>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6.2.5. Apliecinājums par pretendenta </w:t>
      </w:r>
      <w:r w:rsidRPr="00464980">
        <w:rPr>
          <w:rFonts w:ascii="Times New Roman" w:eastAsia="Calibri" w:hAnsi="Times New Roman" w:cs="Times New Roman"/>
          <w:sz w:val="24"/>
          <w:szCs w:val="24"/>
          <w:lang w:eastAsia="lv-LV"/>
        </w:rPr>
        <w:t xml:space="preserve">iepriekšējo </w:t>
      </w:r>
      <w:r>
        <w:rPr>
          <w:rFonts w:ascii="Times New Roman" w:eastAsia="Calibri" w:hAnsi="Times New Roman" w:cs="Times New Roman"/>
          <w:sz w:val="24"/>
          <w:szCs w:val="24"/>
          <w:lang w:eastAsia="lv-LV"/>
        </w:rPr>
        <w:t>2</w:t>
      </w:r>
      <w:r w:rsidRPr="00464980">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divu) gadu laikā iegūto </w:t>
      </w:r>
      <w:r w:rsidRPr="00464980">
        <w:rPr>
          <w:rFonts w:ascii="Times New Roman" w:eastAsia="Calibri" w:hAnsi="Times New Roman" w:cs="Times New Roman"/>
          <w:sz w:val="24"/>
          <w:szCs w:val="24"/>
          <w:lang w:eastAsia="lv-LV"/>
        </w:rPr>
        <w:t>pieredzi atbilstoši Iepirkuma</w:t>
      </w:r>
    </w:p>
    <w:p w:rsidR="00464980" w:rsidRPr="000E0102" w:rsidRDefault="00464980" w:rsidP="00464980">
      <w:pPr>
        <w:spacing w:after="0" w:line="240" w:lineRule="auto"/>
        <w:ind w:left="-284" w:right="-384"/>
        <w:jc w:val="both"/>
        <w:rPr>
          <w:rFonts w:ascii="Times New Roman" w:eastAsia="Calibri" w:hAnsi="Times New Roman" w:cs="Times New Roman"/>
          <w:sz w:val="24"/>
          <w:szCs w:val="24"/>
          <w:lang w:eastAsia="lv-LV"/>
        </w:rPr>
      </w:pPr>
      <w:r w:rsidRPr="00464980">
        <w:rPr>
          <w:rFonts w:ascii="Times New Roman" w:eastAsia="Calibri" w:hAnsi="Times New Roman" w:cs="Times New Roman"/>
          <w:sz w:val="24"/>
          <w:szCs w:val="24"/>
          <w:lang w:eastAsia="lv-LV"/>
        </w:rPr>
        <w:t>no</w:t>
      </w:r>
      <w:r w:rsidR="00674D7B">
        <w:rPr>
          <w:rFonts w:ascii="Times New Roman" w:eastAsia="Calibri" w:hAnsi="Times New Roman" w:cs="Times New Roman"/>
          <w:sz w:val="24"/>
          <w:szCs w:val="24"/>
          <w:lang w:eastAsia="lv-LV"/>
        </w:rPr>
        <w:t>likuma</w:t>
      </w:r>
      <w:r w:rsidRPr="00464980">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6</w:t>
      </w:r>
      <w:r w:rsidRPr="00464980">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1.3. punktā noteiktajam (4. pielikums).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6.3.</w:t>
      </w:r>
      <w:r w:rsidRPr="000E0102">
        <w:rPr>
          <w:rFonts w:ascii="Times New Roman" w:eastAsia="Calibri" w:hAnsi="Times New Roman" w:cs="Times New Roman"/>
          <w:sz w:val="24"/>
          <w:szCs w:val="24"/>
          <w:lang w:eastAsia="lv-LV"/>
        </w:rPr>
        <w:tab/>
        <w:t>Iesniedzamie piedāvājuma dokumenti: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6.3.1.</w:t>
      </w:r>
      <w:r w:rsidRPr="000E0102">
        <w:rPr>
          <w:rFonts w:ascii="Times New Roman" w:eastAsia="Calibri" w:hAnsi="Times New Roman" w:cs="Times New Roman"/>
          <w:sz w:val="24"/>
          <w:szCs w:val="24"/>
          <w:lang w:eastAsia="lv-LV"/>
        </w:rPr>
        <w:tab/>
        <w:t>Parakstīts Tehniskais un finanšu piedāvājums atbilstoši nolikuma 3.pielikumam. Tehniskajam un piedāvājumam jāatbilst tehniskās specifikācijas minimālajām prasībām.</w:t>
      </w:r>
      <w:r w:rsidRPr="000E0102">
        <w:rPr>
          <w:rFonts w:ascii="Times New Roman" w:hAnsi="Times New Roman" w:cs="Times New Roman"/>
          <w:sz w:val="24"/>
          <w:szCs w:val="24"/>
        </w:rPr>
        <w:t xml:space="preserve"> Piedāvājuma finanšu daļā </w:t>
      </w:r>
      <w:r w:rsidRPr="000E0102">
        <w:rPr>
          <w:rFonts w:ascii="Times New Roman" w:eastAsia="Calibri" w:hAnsi="Times New Roman" w:cs="Times New Roman"/>
          <w:sz w:val="24"/>
          <w:szCs w:val="24"/>
          <w:lang w:eastAsia="lv-LV"/>
        </w:rPr>
        <w:t>jānorāda kopējās preču iegādes izmaksas, bez pievienotās vērtības nodokļa un atsevišķi jānorāda pievienotās vērtības nodokli par visu iepirkumu apjomu.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6.3.2.</w:t>
      </w:r>
      <w:r w:rsidRPr="000E0102">
        <w:rPr>
          <w:rFonts w:ascii="Times New Roman" w:eastAsia="Calibri" w:hAnsi="Times New Roman" w:cs="Times New Roman"/>
          <w:sz w:val="24"/>
          <w:szCs w:val="24"/>
          <w:lang w:eastAsia="lv-LV"/>
        </w:rPr>
        <w:tab/>
        <w:t>Komisija izslēdz pretendentu no tālākas dalības iepirkumā un neizskata tā piedāvājumu Publisko iepirkumu likuma 8.</w:t>
      </w:r>
      <w:r w:rsidRPr="000E0102">
        <w:rPr>
          <w:rFonts w:ascii="Times New Roman" w:eastAsia="Calibri" w:hAnsi="Times New Roman" w:cs="Times New Roman"/>
          <w:sz w:val="24"/>
          <w:szCs w:val="24"/>
          <w:vertAlign w:val="superscript"/>
          <w:lang w:eastAsia="lv-LV"/>
        </w:rPr>
        <w:t>2</w:t>
      </w:r>
      <w:r w:rsidRPr="000E0102">
        <w:rPr>
          <w:rFonts w:ascii="Times New Roman" w:eastAsia="Calibri" w:hAnsi="Times New Roman" w:cs="Times New Roman"/>
          <w:sz w:val="24"/>
          <w:szCs w:val="24"/>
          <w:lang w:eastAsia="lv-LV"/>
        </w:rPr>
        <w:t xml:space="preserve"> panta noteiktajos gadījumos un kārtībā.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6.4.</w:t>
      </w:r>
      <w:r w:rsidRPr="000E0102">
        <w:rPr>
          <w:rFonts w:ascii="Times New Roman" w:eastAsia="Calibri" w:hAnsi="Times New Roman" w:cs="Times New Roman"/>
          <w:sz w:val="24"/>
          <w:szCs w:val="24"/>
          <w:lang w:eastAsia="lv-LV"/>
        </w:rPr>
        <w:tab/>
        <w:t>Komisija noraida pretendenta piedāvājumu: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6.4.1.</w:t>
      </w:r>
      <w:r w:rsidRPr="000E0102">
        <w:rPr>
          <w:rFonts w:ascii="Times New Roman" w:eastAsia="Calibri" w:hAnsi="Times New Roman" w:cs="Times New Roman"/>
          <w:sz w:val="24"/>
          <w:szCs w:val="24"/>
          <w:lang w:eastAsia="lv-LV"/>
        </w:rPr>
        <w:tab/>
        <w:t xml:space="preserve">ja piedāvājums nav noformēts Nolikumā noteiktajā kārtībā (nav </w:t>
      </w:r>
      <w:proofErr w:type="spellStart"/>
      <w:r w:rsidRPr="000E0102">
        <w:rPr>
          <w:rFonts w:ascii="Times New Roman" w:eastAsia="Calibri" w:hAnsi="Times New Roman" w:cs="Times New Roman"/>
          <w:sz w:val="24"/>
          <w:szCs w:val="24"/>
          <w:lang w:eastAsia="lv-LV"/>
        </w:rPr>
        <w:t>cauršūts</w:t>
      </w:r>
      <w:proofErr w:type="spellEnd"/>
      <w:r w:rsidRPr="000E0102">
        <w:rPr>
          <w:rFonts w:ascii="Times New Roman" w:eastAsia="Calibri" w:hAnsi="Times New Roman" w:cs="Times New Roman"/>
          <w:sz w:val="24"/>
          <w:szCs w:val="24"/>
          <w:lang w:eastAsia="lv-LV"/>
        </w:rPr>
        <w:t xml:space="preserve"> un caurauklots vai parakstīts Nolikumā noteiktajā kārtībā);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6.4.2.</w:t>
      </w:r>
      <w:r w:rsidRPr="000E0102">
        <w:rPr>
          <w:rFonts w:ascii="Times New Roman" w:eastAsia="Calibri" w:hAnsi="Times New Roman" w:cs="Times New Roman"/>
          <w:sz w:val="24"/>
          <w:szCs w:val="24"/>
          <w:lang w:eastAsia="lv-LV"/>
        </w:rPr>
        <w:tab/>
        <w:t>pretendents nav iesniedzis visus Nolikumā noteiktos dokumentus savas kvalifikācijas novērtēšanai;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6.4.3.</w:t>
      </w:r>
      <w:r w:rsidRPr="000E0102">
        <w:rPr>
          <w:rFonts w:ascii="Times New Roman" w:eastAsia="Calibri" w:hAnsi="Times New Roman" w:cs="Times New Roman"/>
          <w:sz w:val="24"/>
          <w:szCs w:val="24"/>
          <w:lang w:eastAsia="lv-LV"/>
        </w:rPr>
        <w:tab/>
        <w:t>pretendents neatbilst Nolikumā noteiktajām kvalifikācijas prasībām;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6.4.4.</w:t>
      </w:r>
      <w:r w:rsidRPr="000E0102">
        <w:rPr>
          <w:rFonts w:ascii="Times New Roman" w:eastAsia="Calibri" w:hAnsi="Times New Roman" w:cs="Times New Roman"/>
          <w:sz w:val="24"/>
          <w:szCs w:val="24"/>
          <w:lang w:eastAsia="lv-LV"/>
        </w:rPr>
        <w:tab/>
        <w:t>pretendents iesniedzis neatbilstošu tehnisko un finanšu piedāvājumu;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6.4.5.</w:t>
      </w:r>
      <w:r w:rsidRPr="000E0102">
        <w:rPr>
          <w:rFonts w:ascii="Times New Roman" w:eastAsia="Calibri" w:hAnsi="Times New Roman" w:cs="Times New Roman"/>
          <w:sz w:val="24"/>
          <w:szCs w:val="24"/>
          <w:lang w:eastAsia="lv-LV"/>
        </w:rPr>
        <w:tab/>
        <w:t>pretendenta piedāvājums atzīts par nepamatoti lētu.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7. Piedāvājumu vērtēšanas kritēriji un lēmuma pieņemšana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7.1.</w:t>
      </w:r>
      <w:r w:rsidRPr="000E0102">
        <w:rPr>
          <w:rFonts w:ascii="Times New Roman" w:eastAsia="Calibri" w:hAnsi="Times New Roman" w:cs="Times New Roman"/>
          <w:sz w:val="24"/>
          <w:szCs w:val="24"/>
          <w:lang w:eastAsia="lv-LV"/>
        </w:rPr>
        <w:tab/>
        <w:t xml:space="preserve">Iepirkuma komisija izvēlas piedāvājumu ar </w:t>
      </w:r>
      <w:r w:rsidRPr="0030734A">
        <w:rPr>
          <w:rFonts w:ascii="Times New Roman" w:eastAsia="Calibri" w:hAnsi="Times New Roman" w:cs="Times New Roman"/>
          <w:sz w:val="24"/>
          <w:szCs w:val="24"/>
          <w:u w:val="single"/>
          <w:lang w:eastAsia="lv-LV"/>
        </w:rPr>
        <w:t>viszemāko cenu (uz visu iepirkuma apjomu</w:t>
      </w:r>
      <w:r w:rsidRPr="000E0102">
        <w:rPr>
          <w:rFonts w:ascii="Times New Roman" w:eastAsia="Calibri" w:hAnsi="Times New Roman" w:cs="Times New Roman"/>
          <w:sz w:val="24"/>
          <w:szCs w:val="24"/>
          <w:lang w:eastAsia="lv-LV"/>
        </w:rPr>
        <w:t>), kuru atzinusi par atbilstošu Publisko iepirkumu likuma, šī Nolikuma un Tehnisko specifikāciju prasībām.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w:t>
      </w:r>
      <w:r w:rsidRPr="000E0102">
        <w:rPr>
          <w:rFonts w:ascii="Times New Roman" w:eastAsia="Calibri" w:hAnsi="Times New Roman" w:cs="Times New Roman"/>
          <w:sz w:val="24"/>
          <w:szCs w:val="24"/>
          <w:lang w:eastAsia="lv-LV"/>
        </w:rPr>
        <w:tab/>
        <w:t>Iepirkuma komisija: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7.2.1.</w:t>
      </w:r>
      <w:r w:rsidRPr="000E0102">
        <w:rPr>
          <w:rFonts w:ascii="Times New Roman" w:eastAsia="Calibri" w:hAnsi="Times New Roman" w:cs="Times New Roman"/>
          <w:sz w:val="24"/>
          <w:szCs w:val="24"/>
          <w:lang w:eastAsia="lv-LV"/>
        </w:rPr>
        <w:tab/>
        <w:t>Uzsākot vērtēšanu veiks pārbaudi vai piedāvājumus iesniegušajiem pretendentiem dienā kad paziņojums par plānoto līgumu publicēts Iepirkumu uzraudzības biroja mājaslapā internetā, bija nodokļu parādi un rīkosies Publisko iepirkumu likuma 8.</w:t>
      </w:r>
      <w:r w:rsidRPr="000E0102">
        <w:rPr>
          <w:rFonts w:ascii="Times New Roman" w:eastAsia="Calibri" w:hAnsi="Times New Roman" w:cs="Times New Roman"/>
          <w:sz w:val="24"/>
          <w:szCs w:val="24"/>
          <w:vertAlign w:val="superscript"/>
          <w:lang w:eastAsia="lv-LV"/>
        </w:rPr>
        <w:t>2</w:t>
      </w:r>
      <w:r w:rsidRPr="000E0102">
        <w:rPr>
          <w:rFonts w:ascii="Times New Roman" w:eastAsia="Calibri" w:hAnsi="Times New Roman" w:cs="Times New Roman"/>
          <w:sz w:val="24"/>
          <w:szCs w:val="24"/>
          <w:lang w:eastAsia="lv-LV"/>
        </w:rPr>
        <w:t xml:space="preserve"> panta astotajā daļā noteiktajā kārtībā;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7.2.2.</w:t>
      </w:r>
      <w:r w:rsidRPr="000E0102">
        <w:rPr>
          <w:rFonts w:ascii="Times New Roman" w:eastAsia="Calibri" w:hAnsi="Times New Roman" w:cs="Times New Roman"/>
          <w:sz w:val="24"/>
          <w:szCs w:val="24"/>
          <w:lang w:eastAsia="lv-LV"/>
        </w:rPr>
        <w:tab/>
        <w:t xml:space="preserve">Pārbaudīs piedāvājumu atbilstoši Nolikumā norādītajām prasībām, vai tas ir </w:t>
      </w:r>
      <w:proofErr w:type="spellStart"/>
      <w:r w:rsidRPr="000E0102">
        <w:rPr>
          <w:rFonts w:ascii="Times New Roman" w:eastAsia="Calibri" w:hAnsi="Times New Roman" w:cs="Times New Roman"/>
          <w:sz w:val="24"/>
          <w:szCs w:val="24"/>
          <w:lang w:eastAsia="lv-LV"/>
        </w:rPr>
        <w:t>cauršūts</w:t>
      </w:r>
      <w:proofErr w:type="spellEnd"/>
      <w:r w:rsidRPr="000E0102">
        <w:rPr>
          <w:rFonts w:ascii="Times New Roman" w:eastAsia="Calibri" w:hAnsi="Times New Roman" w:cs="Times New Roman"/>
          <w:sz w:val="24"/>
          <w:szCs w:val="24"/>
          <w:lang w:eastAsia="lv-LV"/>
        </w:rPr>
        <w:t xml:space="preserve"> un caurauklots, pārbaudīs piedāvājuma noformējumu;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7.2.3.</w:t>
      </w:r>
      <w:r w:rsidRPr="000E0102">
        <w:rPr>
          <w:rFonts w:ascii="Times New Roman" w:eastAsia="Calibri" w:hAnsi="Times New Roman" w:cs="Times New Roman"/>
          <w:sz w:val="24"/>
          <w:szCs w:val="24"/>
          <w:lang w:eastAsia="lv-LV"/>
        </w:rPr>
        <w:tab/>
        <w:t>Veiks pretendentu atlasi – pārbaudīs iesniegto dokumentu atbilstību nolikuma prasībām, izskatīs publiskajās datubāzēs pieejamo informāciju par pretendenta kvalifikāciju u.c.;</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7.2.4.</w:t>
      </w:r>
      <w:r w:rsidRPr="000E0102">
        <w:rPr>
          <w:rFonts w:ascii="Times New Roman" w:eastAsia="Calibri" w:hAnsi="Times New Roman" w:cs="Times New Roman"/>
          <w:sz w:val="24"/>
          <w:szCs w:val="24"/>
          <w:lang w:eastAsia="lv-LV"/>
        </w:rPr>
        <w:tab/>
        <w:t>Pārbaudīs tehniskā piedāvājuma atbilstību tehnisko specifikāciju prasībām un nepieciešamības gadījumā pieprasīs pretendentam izskaidrot tehniskajā piedāvājumā iekļauto informāciju. Pārbaudīs aritmētiskās kļūdas;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7.2.5.</w:t>
      </w:r>
      <w:r w:rsidRPr="000E0102">
        <w:rPr>
          <w:rFonts w:ascii="Times New Roman" w:eastAsia="Calibri" w:hAnsi="Times New Roman" w:cs="Times New Roman"/>
          <w:sz w:val="24"/>
          <w:szCs w:val="24"/>
          <w:lang w:eastAsia="lv-LV"/>
        </w:rPr>
        <w:tab/>
        <w:t xml:space="preserve">Noteiks Nolikuma prasībām atbilstošu piedāvājumu un pieņems </w:t>
      </w:r>
      <w:proofErr w:type="spellStart"/>
      <w:r w:rsidRPr="000E0102">
        <w:rPr>
          <w:rFonts w:ascii="Times New Roman" w:eastAsia="Calibri" w:hAnsi="Times New Roman" w:cs="Times New Roman"/>
          <w:sz w:val="24"/>
          <w:szCs w:val="24"/>
          <w:lang w:eastAsia="lv-LV"/>
        </w:rPr>
        <w:t>starplēmumu</w:t>
      </w:r>
      <w:proofErr w:type="spellEnd"/>
      <w:r w:rsidRPr="000E0102">
        <w:rPr>
          <w:rFonts w:ascii="Times New Roman" w:eastAsia="Calibri" w:hAnsi="Times New Roman" w:cs="Times New Roman"/>
          <w:sz w:val="24"/>
          <w:szCs w:val="24"/>
          <w:lang w:eastAsia="lv-LV"/>
        </w:rPr>
        <w:t xml:space="preserve"> par pretendentu, kuram atbilstoši citām paziņojumā par līgumu un Nolikumā noteiktajām prasībām un izraudzītajam piedāvājuma izvēles kritērijam būtu piešķiramas līguma slēgšanas tiesības;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7.2.6.</w:t>
      </w:r>
      <w:r w:rsidRPr="000E0102">
        <w:rPr>
          <w:rFonts w:ascii="Times New Roman" w:eastAsia="Calibri" w:hAnsi="Times New Roman" w:cs="Times New Roman"/>
          <w:sz w:val="24"/>
          <w:szCs w:val="24"/>
          <w:lang w:eastAsia="lv-LV"/>
        </w:rPr>
        <w:tab/>
        <w:t>Veiks pārbaudi par Publisko iepirkumu likuma 8.</w:t>
      </w:r>
      <w:r w:rsidRPr="000E0102">
        <w:rPr>
          <w:rFonts w:ascii="Times New Roman" w:eastAsia="Calibri" w:hAnsi="Times New Roman" w:cs="Times New Roman"/>
          <w:sz w:val="24"/>
          <w:szCs w:val="24"/>
          <w:vertAlign w:val="superscript"/>
          <w:lang w:eastAsia="lv-LV"/>
        </w:rPr>
        <w:t>2</w:t>
      </w:r>
      <w:r w:rsidRPr="000E0102">
        <w:rPr>
          <w:rFonts w:ascii="Times New Roman" w:eastAsia="Calibri" w:hAnsi="Times New Roman" w:cs="Times New Roman"/>
          <w:sz w:val="24"/>
          <w:szCs w:val="24"/>
          <w:lang w:eastAsia="lv-LV"/>
        </w:rPr>
        <w:t xml:space="preserve"> pantā noteikto izslēdzošo nosacījumu neesamību attiecībā uz pretendentu, kuram atbilstoši citām paziņojumā par līgumu un Nolikumā noteiktajām prasībām un izraudzītajam piedāvājuma izvēles kritērijam būtu piešķiramas līguma slēgšanas tiesības;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7.2.7.</w:t>
      </w:r>
      <w:r w:rsidRPr="000E0102">
        <w:rPr>
          <w:rFonts w:ascii="Times New Roman" w:eastAsia="Calibri" w:hAnsi="Times New Roman" w:cs="Times New Roman"/>
          <w:sz w:val="24"/>
          <w:szCs w:val="24"/>
          <w:lang w:eastAsia="lv-LV"/>
        </w:rPr>
        <w:tab/>
        <w:t>Pieņems lēmumu par uzvarētāju.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lastRenderedPageBreak/>
        <w:t>7.3.</w:t>
      </w:r>
      <w:r w:rsidRPr="000E0102">
        <w:rPr>
          <w:rFonts w:ascii="Times New Roman" w:eastAsia="Calibri" w:hAnsi="Times New Roman" w:cs="Times New Roman"/>
          <w:sz w:val="24"/>
          <w:szCs w:val="24"/>
          <w:lang w:eastAsia="lv-LV"/>
        </w:rPr>
        <w:tab/>
        <w:t>Trīs darba dienu laikā pēc lēmuma pieņemšanas visi pretendenti tiks informēti par komisijas pieņemto lēmumu;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7.4.</w:t>
      </w:r>
      <w:r w:rsidRPr="000E0102">
        <w:rPr>
          <w:rFonts w:ascii="Times New Roman" w:eastAsia="Calibri" w:hAnsi="Times New Roman" w:cs="Times New Roman"/>
          <w:sz w:val="24"/>
          <w:szCs w:val="24"/>
          <w:lang w:eastAsia="lv-LV"/>
        </w:rPr>
        <w:tab/>
        <w:t>Piedāvājumi, kas iesniegti pēc uzaicinājumā norādītā termiņa, netiks vērtēti.</w:t>
      </w: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8. Iepirkuma komisijas darbība</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8.1.</w:t>
      </w:r>
      <w:r w:rsidRPr="000E0102">
        <w:rPr>
          <w:rFonts w:ascii="Times New Roman" w:eastAsia="Calibri" w:hAnsi="Times New Roman" w:cs="Times New Roman"/>
          <w:sz w:val="24"/>
          <w:szCs w:val="24"/>
          <w:lang w:eastAsia="lv-LV"/>
        </w:rPr>
        <w:tab/>
        <w:t>Iepirkuma Komisija darbojas saskaņā ar Publisko iepirkumu likuma un dotā Nolikuma prasībām.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8.2</w:t>
      </w:r>
      <w:r w:rsidRPr="000E0102">
        <w:rPr>
          <w:rFonts w:ascii="Times New Roman" w:eastAsia="Calibri" w:hAnsi="Times New Roman" w:cs="Times New Roman"/>
          <w:sz w:val="24"/>
          <w:szCs w:val="24"/>
          <w:lang w:eastAsia="lv-LV"/>
        </w:rPr>
        <w:tab/>
        <w:t>Savus lēmumus komisija pieņem sēžu laikā.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8.3.</w:t>
      </w:r>
      <w:r w:rsidRPr="000E0102">
        <w:rPr>
          <w:rFonts w:ascii="Times New Roman" w:eastAsia="Calibri" w:hAnsi="Times New Roman" w:cs="Times New Roman"/>
          <w:sz w:val="24"/>
          <w:szCs w:val="24"/>
          <w:lang w:eastAsia="lv-LV"/>
        </w:rPr>
        <w:tab/>
        <w:t>Komisijas loceklis nevar vienlaikus pārstāvēt pasūtītāja un pretendenta intereses, kā arī nevar būt saistīts ar pretendentu.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8.4.</w:t>
      </w:r>
      <w:r w:rsidRPr="000E0102">
        <w:rPr>
          <w:rFonts w:ascii="Times New Roman" w:eastAsia="Calibri" w:hAnsi="Times New Roman" w:cs="Times New Roman"/>
          <w:sz w:val="24"/>
          <w:szCs w:val="24"/>
          <w:lang w:eastAsia="lv-LV"/>
        </w:rPr>
        <w:tab/>
        <w:t>Komisija dokumentē katru iepirkuma stadiju, sastādot attiecīgus protokolus un citus dokumentus.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8.5.</w:t>
      </w:r>
      <w:r w:rsidRPr="000E0102">
        <w:rPr>
          <w:rFonts w:ascii="Times New Roman" w:eastAsia="Calibri" w:hAnsi="Times New Roman" w:cs="Times New Roman"/>
          <w:sz w:val="24"/>
          <w:szCs w:val="24"/>
          <w:lang w:eastAsia="lv-LV"/>
        </w:rPr>
        <w:tab/>
        <w:t>Komisijai ir šādas tiesības: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8.5.1.</w:t>
      </w:r>
      <w:r w:rsidRPr="000E0102">
        <w:rPr>
          <w:rFonts w:ascii="Times New Roman" w:eastAsia="Calibri" w:hAnsi="Times New Roman" w:cs="Times New Roman"/>
          <w:sz w:val="24"/>
          <w:szCs w:val="24"/>
          <w:lang w:eastAsia="lv-LV"/>
        </w:rPr>
        <w:tab/>
        <w:t>pieprasīt izskaidrot tehniskajā vai finanšu piedāvājumā iekļauto informāciju;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8.5.2.</w:t>
      </w:r>
      <w:r w:rsidRPr="000E0102">
        <w:rPr>
          <w:rFonts w:ascii="Times New Roman" w:eastAsia="Calibri" w:hAnsi="Times New Roman" w:cs="Times New Roman"/>
          <w:sz w:val="24"/>
          <w:szCs w:val="24"/>
          <w:lang w:eastAsia="lv-LV"/>
        </w:rPr>
        <w:tab/>
        <w:t>lemt par iesniegtā piedāvājuma noraidīšanu, ja tiek konstatēts, ka tas neatbilst dotā Nolikuma prasībām;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8.5.3.</w:t>
      </w:r>
      <w:r w:rsidRPr="000E0102">
        <w:rPr>
          <w:rFonts w:ascii="Times New Roman" w:eastAsia="Calibri" w:hAnsi="Times New Roman" w:cs="Times New Roman"/>
          <w:sz w:val="24"/>
          <w:szCs w:val="24"/>
          <w:lang w:eastAsia="lv-LV"/>
        </w:rPr>
        <w:tab/>
        <w:t>pieņemt lēmumu par iepirkuma uzvarētāju vai objektīva iemeslu dēļ izbeigt iepirkumu, neizvēloties nevienu piedāvājumu;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8.5.4.</w:t>
      </w:r>
      <w:r w:rsidRPr="000E0102">
        <w:rPr>
          <w:rFonts w:ascii="Times New Roman" w:eastAsia="Calibri" w:hAnsi="Times New Roman" w:cs="Times New Roman"/>
          <w:sz w:val="24"/>
          <w:szCs w:val="24"/>
          <w:lang w:eastAsia="lv-LV"/>
        </w:rPr>
        <w:tab/>
        <w:t>pieaicināt komisijas darbā speciālistus vai ekspertus ar padomdevēja tiesībām;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8.6.5.</w:t>
      </w:r>
      <w:r w:rsidRPr="000E0102">
        <w:rPr>
          <w:rFonts w:ascii="Times New Roman" w:eastAsia="Calibri" w:hAnsi="Times New Roman" w:cs="Times New Roman"/>
          <w:sz w:val="24"/>
          <w:szCs w:val="24"/>
          <w:lang w:eastAsia="lv-LV"/>
        </w:rPr>
        <w:tab/>
        <w:t>veikt citas darbības, kas izriet no šī iepirkuma Nolikuma un Publisko iepirkumu likuma.</w:t>
      </w: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8.6.</w:t>
      </w:r>
      <w:r w:rsidRPr="000E0102">
        <w:rPr>
          <w:rFonts w:ascii="Times New Roman" w:eastAsia="Calibri" w:hAnsi="Times New Roman" w:cs="Times New Roman"/>
          <w:b/>
          <w:sz w:val="24"/>
          <w:szCs w:val="24"/>
          <w:lang w:eastAsia="lv-LV"/>
        </w:rPr>
        <w:tab/>
        <w:t>Komisijai ir šādi pienākumi: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8.6.1.</w:t>
      </w:r>
      <w:r w:rsidRPr="000E0102">
        <w:rPr>
          <w:rFonts w:ascii="Times New Roman" w:eastAsia="Calibri" w:hAnsi="Times New Roman" w:cs="Times New Roman"/>
          <w:sz w:val="24"/>
          <w:szCs w:val="24"/>
          <w:lang w:eastAsia="lv-LV"/>
        </w:rPr>
        <w:tab/>
        <w:t>izskatīt un izvērtēt pretendentu piedāvājumus un noteikt uzvarētāju;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8.6.2.</w:t>
      </w:r>
      <w:r w:rsidRPr="000E0102">
        <w:rPr>
          <w:rFonts w:ascii="Times New Roman" w:eastAsia="Calibri" w:hAnsi="Times New Roman" w:cs="Times New Roman"/>
          <w:sz w:val="24"/>
          <w:szCs w:val="24"/>
          <w:lang w:eastAsia="lv-LV"/>
        </w:rPr>
        <w:tab/>
        <w:t>pārbaudīt, vai piedāvājumos nav aritmētisku kļūdu;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8.6.3.</w:t>
      </w:r>
      <w:r w:rsidRPr="000E0102">
        <w:rPr>
          <w:rFonts w:ascii="Times New Roman" w:eastAsia="Calibri" w:hAnsi="Times New Roman" w:cs="Times New Roman"/>
          <w:sz w:val="24"/>
          <w:szCs w:val="24"/>
          <w:lang w:eastAsia="lv-LV"/>
        </w:rPr>
        <w:tab/>
        <w:t>pēc līguma noslēgšanas, nosūtīt paziņojumu Iepirkumu uzraudzības birojam un visiem pretendentiem.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8.7.</w:t>
      </w:r>
      <w:r w:rsidRPr="000E0102">
        <w:rPr>
          <w:rFonts w:ascii="Times New Roman" w:eastAsia="Calibri" w:hAnsi="Times New Roman" w:cs="Times New Roman"/>
          <w:sz w:val="24"/>
          <w:szCs w:val="24"/>
          <w:lang w:eastAsia="lv-LV"/>
        </w:rPr>
        <w:tab/>
        <w:t>Komisijas sēdes vada komisijas priekšsēdētājs, kurš:</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8.7.1.</w:t>
      </w:r>
      <w:r w:rsidRPr="000E0102">
        <w:rPr>
          <w:rFonts w:ascii="Times New Roman" w:eastAsia="Calibri" w:hAnsi="Times New Roman" w:cs="Times New Roman"/>
          <w:sz w:val="24"/>
          <w:szCs w:val="24"/>
          <w:lang w:eastAsia="lv-LV"/>
        </w:rPr>
        <w:tab/>
        <w:t>organizē un vada komisijas darbu;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8.7.2.</w:t>
      </w:r>
      <w:r w:rsidRPr="000E0102">
        <w:rPr>
          <w:rFonts w:ascii="Times New Roman" w:eastAsia="Calibri" w:hAnsi="Times New Roman" w:cs="Times New Roman"/>
          <w:sz w:val="24"/>
          <w:szCs w:val="24"/>
          <w:lang w:eastAsia="lv-LV"/>
        </w:rPr>
        <w:tab/>
        <w:t>nosaka komisijas sēžu laiku un apstiprina darba kārtību;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8.7.3.</w:t>
      </w:r>
      <w:r w:rsidRPr="000E0102">
        <w:rPr>
          <w:rFonts w:ascii="Times New Roman" w:eastAsia="Calibri" w:hAnsi="Times New Roman" w:cs="Times New Roman"/>
          <w:sz w:val="24"/>
          <w:szCs w:val="24"/>
          <w:lang w:eastAsia="lv-LV"/>
        </w:rPr>
        <w:tab/>
        <w:t>sasauc un vada komisijas sēdes.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9. Pretendenta tiesības un pienākumi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9.1.</w:t>
      </w:r>
      <w:r w:rsidRPr="000E0102">
        <w:rPr>
          <w:rFonts w:ascii="Times New Roman" w:eastAsia="Calibri" w:hAnsi="Times New Roman" w:cs="Times New Roman"/>
          <w:sz w:val="24"/>
          <w:szCs w:val="24"/>
          <w:lang w:eastAsia="lv-LV"/>
        </w:rPr>
        <w:tab/>
        <w:t>Pretendents nodrošina, lai piedāvājums tiktu noformēts atbilstoši Nolikuma prasībām.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9.2.</w:t>
      </w:r>
      <w:r w:rsidRPr="000E0102">
        <w:rPr>
          <w:rFonts w:ascii="Times New Roman" w:eastAsia="Calibri" w:hAnsi="Times New Roman" w:cs="Times New Roman"/>
          <w:sz w:val="24"/>
          <w:szCs w:val="24"/>
          <w:lang w:eastAsia="lv-LV"/>
        </w:rPr>
        <w:tab/>
        <w:t>Katrs pretendents, iesniedzot pieteikumu, apņemas ievērot visus Nolikumā minētos nosacījumus.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9.3.</w:t>
      </w:r>
      <w:r w:rsidRPr="000E0102">
        <w:rPr>
          <w:rFonts w:ascii="Times New Roman" w:eastAsia="Calibri" w:hAnsi="Times New Roman" w:cs="Times New Roman"/>
          <w:sz w:val="24"/>
          <w:szCs w:val="24"/>
          <w:lang w:eastAsia="lv-LV"/>
        </w:rPr>
        <w:tab/>
        <w:t>Pretendentam līdz piedāvājumu iesniegšanas termiņa beigām, savlaicīgi iesniedzot pieprasījumu, ir tiesības saņemt skaidrojumus par iepirkuma priekšmetu un tehniskajām specifikācijām.</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9.4.</w:t>
      </w:r>
      <w:r w:rsidRPr="000E0102">
        <w:rPr>
          <w:rFonts w:ascii="Times New Roman" w:eastAsia="Calibri" w:hAnsi="Times New Roman" w:cs="Times New Roman"/>
          <w:sz w:val="24"/>
          <w:szCs w:val="24"/>
          <w:lang w:eastAsia="lv-LV"/>
        </w:rPr>
        <w:tab/>
        <w:t>Pretendentiem ir pienākums sekot līdzi un ņemt vērā iepirkumu komisijas skaidrojumus vai atbildes, kas tiek publicētas Daugavpils pilsētas pašvaldības mājas lapā internetā www.daugavpils.lv, sadaļā “Pašvaldības iepirkumi, konkursi”.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b/>
          <w:sz w:val="24"/>
          <w:szCs w:val="24"/>
          <w:lang w:eastAsia="lv-LV"/>
        </w:rPr>
      </w:pPr>
      <w:r w:rsidRPr="000E0102">
        <w:rPr>
          <w:rFonts w:ascii="Times New Roman" w:eastAsia="Calibri" w:hAnsi="Times New Roman" w:cs="Times New Roman"/>
          <w:b/>
          <w:sz w:val="24"/>
          <w:szCs w:val="24"/>
          <w:lang w:eastAsia="lv-LV"/>
        </w:rPr>
        <w:t>10. Citi jautājumi</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Gadījumā, ja normatīvajos aktos tiek izdarīti vai stājas spēkā grozījumi, piemēro normatīvo aktu nosacījumus, negrozot nolikumu.</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PIELIKUMĀ:</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1.</w:t>
      </w:r>
      <w:r w:rsidRPr="000E0102">
        <w:rPr>
          <w:rFonts w:ascii="Times New Roman" w:eastAsia="Calibri" w:hAnsi="Times New Roman" w:cs="Times New Roman"/>
          <w:sz w:val="24"/>
          <w:szCs w:val="24"/>
          <w:lang w:eastAsia="lv-LV"/>
        </w:rPr>
        <w:tab/>
        <w:t>Pieteikums;</w:t>
      </w:r>
    </w:p>
    <w:p w:rsidR="009936DB" w:rsidRPr="000E0102"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2.</w:t>
      </w:r>
      <w:r w:rsidRPr="000E0102">
        <w:rPr>
          <w:rFonts w:ascii="Times New Roman" w:eastAsia="Calibri" w:hAnsi="Times New Roman" w:cs="Times New Roman"/>
          <w:sz w:val="24"/>
          <w:szCs w:val="24"/>
          <w:lang w:eastAsia="lv-LV"/>
        </w:rPr>
        <w:tab/>
        <w:t>Tehniskā specifikācija;</w:t>
      </w:r>
    </w:p>
    <w:p w:rsidR="009936DB" w:rsidRDefault="009936DB" w:rsidP="009936DB">
      <w:pPr>
        <w:spacing w:after="0" w:line="240" w:lineRule="auto"/>
        <w:ind w:left="-284" w:right="-384"/>
        <w:jc w:val="both"/>
        <w:rPr>
          <w:rFonts w:ascii="Times New Roman" w:eastAsia="Calibri" w:hAnsi="Times New Roman" w:cs="Times New Roman"/>
          <w:sz w:val="24"/>
          <w:szCs w:val="24"/>
          <w:lang w:eastAsia="lv-LV"/>
        </w:rPr>
      </w:pPr>
      <w:r w:rsidRPr="000E0102">
        <w:rPr>
          <w:rFonts w:ascii="Times New Roman" w:eastAsia="Calibri" w:hAnsi="Times New Roman" w:cs="Times New Roman"/>
          <w:sz w:val="24"/>
          <w:szCs w:val="24"/>
          <w:lang w:eastAsia="lv-LV"/>
        </w:rPr>
        <w:t>3.</w:t>
      </w:r>
      <w:r w:rsidRPr="000E0102">
        <w:rPr>
          <w:rFonts w:ascii="Times New Roman" w:eastAsia="Calibri" w:hAnsi="Times New Roman" w:cs="Times New Roman"/>
          <w:sz w:val="24"/>
          <w:szCs w:val="24"/>
          <w:lang w:eastAsia="lv-LV"/>
        </w:rPr>
        <w:tab/>
        <w:t>Tehniskā un finanšu piedāvājuma forma;</w:t>
      </w:r>
    </w:p>
    <w:p w:rsidR="00FE0921" w:rsidRPr="000E0102" w:rsidRDefault="00FE0921" w:rsidP="009936DB">
      <w:pPr>
        <w:spacing w:after="0" w:line="240" w:lineRule="auto"/>
        <w:ind w:left="-284" w:right="-384"/>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4. Pieredzes apliecinājuma forma;</w:t>
      </w:r>
    </w:p>
    <w:p w:rsidR="009936DB" w:rsidRPr="000E0102" w:rsidRDefault="00FE0921" w:rsidP="009936DB">
      <w:pPr>
        <w:spacing w:after="0" w:line="240" w:lineRule="auto"/>
        <w:ind w:left="-284" w:right="-384"/>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w:t>
      </w:r>
      <w:r w:rsidR="009936DB" w:rsidRPr="000E0102">
        <w:rPr>
          <w:rFonts w:ascii="Times New Roman" w:eastAsia="Calibri" w:hAnsi="Times New Roman" w:cs="Times New Roman"/>
          <w:sz w:val="24"/>
          <w:szCs w:val="24"/>
          <w:lang w:eastAsia="lv-LV"/>
        </w:rPr>
        <w:t>.</w:t>
      </w:r>
      <w:r w:rsidR="009936DB" w:rsidRPr="000E0102">
        <w:rPr>
          <w:rFonts w:ascii="Times New Roman" w:eastAsia="Calibri" w:hAnsi="Times New Roman" w:cs="Times New Roman"/>
          <w:sz w:val="24"/>
          <w:szCs w:val="24"/>
          <w:lang w:eastAsia="lv-LV"/>
        </w:rPr>
        <w:tab/>
      </w:r>
      <w:r w:rsidR="00D926D8">
        <w:rPr>
          <w:rFonts w:ascii="Times New Roman" w:eastAsia="Calibri" w:hAnsi="Times New Roman" w:cs="Times New Roman"/>
          <w:sz w:val="24"/>
          <w:szCs w:val="24"/>
          <w:lang w:eastAsia="lv-LV"/>
        </w:rPr>
        <w:t>L</w:t>
      </w:r>
      <w:r w:rsidR="009936DB" w:rsidRPr="000E0102">
        <w:rPr>
          <w:rFonts w:ascii="Times New Roman" w:eastAsia="Calibri" w:hAnsi="Times New Roman" w:cs="Times New Roman"/>
          <w:sz w:val="24"/>
          <w:szCs w:val="24"/>
          <w:lang w:eastAsia="lv-LV"/>
        </w:rPr>
        <w:t>īguma projekts.</w:t>
      </w:r>
    </w:p>
    <w:p w:rsidR="009936DB" w:rsidRPr="000E0102" w:rsidRDefault="009936DB" w:rsidP="009936DB">
      <w:pPr>
        <w:spacing w:after="0" w:line="240" w:lineRule="auto"/>
        <w:ind w:right="-384"/>
        <w:rPr>
          <w:rFonts w:ascii="Times New Roman" w:eastAsia="Calibri" w:hAnsi="Times New Roman" w:cs="Times New Roman"/>
          <w:sz w:val="20"/>
          <w:szCs w:val="20"/>
          <w:lang w:eastAsia="lv-LV"/>
        </w:rPr>
      </w:pPr>
    </w:p>
    <w:p w:rsidR="009936DB" w:rsidRPr="000E0102" w:rsidRDefault="009936DB" w:rsidP="009936DB">
      <w:pPr>
        <w:spacing w:after="0" w:line="240" w:lineRule="auto"/>
        <w:ind w:left="-284" w:right="-384"/>
        <w:rPr>
          <w:rFonts w:ascii="Times New Roman" w:eastAsia="Calibri" w:hAnsi="Times New Roman" w:cs="Times New Roman"/>
          <w:sz w:val="20"/>
          <w:szCs w:val="20"/>
          <w:lang w:eastAsia="lv-LV"/>
        </w:rPr>
      </w:pPr>
    </w:p>
    <w:p w:rsidR="009936DB" w:rsidRPr="000E0102" w:rsidRDefault="009936DB" w:rsidP="009936DB">
      <w:pPr>
        <w:spacing w:after="0" w:line="240" w:lineRule="auto"/>
        <w:ind w:left="-284" w:right="-384"/>
        <w:rPr>
          <w:rFonts w:ascii="Times New Roman" w:eastAsia="Calibri" w:hAnsi="Times New Roman" w:cs="Times New Roman"/>
          <w:sz w:val="20"/>
          <w:szCs w:val="20"/>
          <w:lang w:eastAsia="lv-LV"/>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 xml:space="preserve">1.pielikums iepirkuma nolikumam </w:t>
      </w:r>
    </w:p>
    <w:p w:rsidR="00CD436D" w:rsidRPr="000E0102" w:rsidRDefault="009936DB" w:rsidP="00CD436D">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w:t>
      </w:r>
      <w:r w:rsidR="00CD436D" w:rsidRPr="000E0102">
        <w:rPr>
          <w:rFonts w:ascii="Times New Roman" w:eastAsia="Times New Roman" w:hAnsi="Times New Roman" w:cs="Times New Roman"/>
          <w:b/>
          <w:bCs/>
          <w:sz w:val="23"/>
          <w:szCs w:val="23"/>
        </w:rPr>
        <w:t xml:space="preserve">Pavasara puķu stādu iegāde </w:t>
      </w:r>
    </w:p>
    <w:p w:rsidR="009936DB" w:rsidRPr="000E0102" w:rsidRDefault="00CD436D" w:rsidP="00CD436D">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Daugavpils pilsētas pašvaldības apstādījumiem 2017.gadam</w:t>
      </w:r>
      <w:r w:rsidR="009936DB" w:rsidRPr="000E0102">
        <w:rPr>
          <w:rFonts w:ascii="Times New Roman" w:eastAsia="Times New Roman" w:hAnsi="Times New Roman" w:cs="Times New Roman"/>
          <w:b/>
          <w:bCs/>
          <w:sz w:val="23"/>
          <w:szCs w:val="23"/>
        </w:rPr>
        <w:t>”</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Identifikācijas numurs L 2016/</w:t>
      </w:r>
      <w:r w:rsidR="00CD436D" w:rsidRPr="000E0102">
        <w:rPr>
          <w:rFonts w:ascii="Times New Roman" w:eastAsia="Times New Roman" w:hAnsi="Times New Roman" w:cs="Times New Roman"/>
          <w:b/>
          <w:bCs/>
          <w:sz w:val="23"/>
          <w:szCs w:val="23"/>
        </w:rPr>
        <w:t>27</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rPr>
          <w:rFonts w:ascii="Times New Roman" w:eastAsia="Times New Roman" w:hAnsi="Times New Roman" w:cs="Times New Roman"/>
          <w:b/>
          <w:bCs/>
          <w:sz w:val="23"/>
          <w:szCs w:val="23"/>
        </w:rPr>
      </w:pPr>
    </w:p>
    <w:p w:rsidR="009936DB" w:rsidRPr="000E0102" w:rsidRDefault="009936DB" w:rsidP="009936DB">
      <w:pPr>
        <w:suppressAutoHyphens/>
        <w:spacing w:after="0" w:line="240" w:lineRule="auto"/>
        <w:ind w:right="281"/>
        <w:jc w:val="center"/>
        <w:rPr>
          <w:rFonts w:ascii="Times New Roman" w:eastAsia="Times New Roman" w:hAnsi="Times New Roman" w:cs="Times New Roman"/>
          <w:b/>
          <w:bCs/>
          <w:sz w:val="23"/>
          <w:szCs w:val="23"/>
          <w:lang w:eastAsia="ar-SA"/>
        </w:rPr>
      </w:pPr>
      <w:r w:rsidRPr="000E0102">
        <w:rPr>
          <w:rFonts w:ascii="Times New Roman" w:eastAsia="Times New Roman" w:hAnsi="Times New Roman" w:cs="Times New Roman"/>
          <w:b/>
          <w:bCs/>
          <w:sz w:val="23"/>
          <w:szCs w:val="23"/>
          <w:lang w:eastAsia="ar-SA"/>
        </w:rPr>
        <w:t>PIETEIKUMS</w:t>
      </w:r>
    </w:p>
    <w:p w:rsidR="009936DB" w:rsidRPr="000E0102" w:rsidRDefault="009936DB" w:rsidP="009936DB">
      <w:pPr>
        <w:suppressAutoHyphens/>
        <w:spacing w:after="0" w:line="240" w:lineRule="auto"/>
        <w:ind w:right="281"/>
        <w:jc w:val="center"/>
        <w:rPr>
          <w:rFonts w:ascii="Times New Roman" w:eastAsia="Times New Roman" w:hAnsi="Times New Roman" w:cs="Times New Roman"/>
          <w:sz w:val="23"/>
          <w:szCs w:val="23"/>
          <w:lang w:eastAsia="ar-SA"/>
        </w:rPr>
      </w:pPr>
      <w:r w:rsidRPr="000E0102">
        <w:rPr>
          <w:rFonts w:ascii="Times New Roman" w:eastAsia="Times New Roman" w:hAnsi="Times New Roman" w:cs="Times New Roman"/>
          <w:sz w:val="23"/>
          <w:szCs w:val="23"/>
          <w:lang w:eastAsia="ar-SA"/>
        </w:rPr>
        <w:t>Daugavpilī</w:t>
      </w:r>
    </w:p>
    <w:p w:rsidR="009936DB" w:rsidRPr="000E0102" w:rsidRDefault="009936DB" w:rsidP="009936DB">
      <w:pPr>
        <w:spacing w:after="0" w:line="240" w:lineRule="auto"/>
        <w:ind w:right="281"/>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Komersants</w:t>
      </w: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______________________________________________________________________________</w:t>
      </w:r>
    </w:p>
    <w:p w:rsidR="009936DB" w:rsidRPr="000E0102" w:rsidRDefault="009936DB" w:rsidP="009936DB">
      <w:pPr>
        <w:spacing w:after="0" w:line="240" w:lineRule="auto"/>
        <w:ind w:right="281" w:firstLine="3119"/>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(nosaukums)</w:t>
      </w: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Reģistrācijas Nr. _________________________________________________________________</w:t>
      </w:r>
    </w:p>
    <w:p w:rsidR="009936DB" w:rsidRPr="000E0102" w:rsidRDefault="009936DB" w:rsidP="009936DB">
      <w:pPr>
        <w:spacing w:after="0" w:line="240" w:lineRule="auto"/>
        <w:ind w:right="281"/>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Juridiskā adrese: _________________________________________________________________</w:t>
      </w: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Nodokļu maksātāja (PVN) reģistrācijas Nr. ____________________________________________</w:t>
      </w: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proofErr w:type="spellStart"/>
      <w:r w:rsidRPr="000E0102">
        <w:rPr>
          <w:rFonts w:ascii="Times New Roman" w:eastAsia="Times New Roman" w:hAnsi="Times New Roman" w:cs="Times New Roman"/>
          <w:sz w:val="23"/>
          <w:szCs w:val="23"/>
        </w:rPr>
        <w:t>tālr</w:t>
      </w:r>
      <w:proofErr w:type="spellEnd"/>
      <w:r w:rsidRPr="000E0102">
        <w:rPr>
          <w:rFonts w:ascii="Times New Roman" w:eastAsia="Times New Roman" w:hAnsi="Times New Roman" w:cs="Times New Roman"/>
          <w:sz w:val="23"/>
          <w:szCs w:val="23"/>
        </w:rPr>
        <w:t>.,fakss_______________________ e-pasts__________________________________________</w:t>
      </w: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Kontaktpersonas amats, vārds, uzvārds, tālr.</w:t>
      </w:r>
    </w:p>
    <w:p w:rsidR="009936DB" w:rsidRPr="000E0102" w:rsidRDefault="009936DB" w:rsidP="009936DB">
      <w:pPr>
        <w:spacing w:after="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______________________________________________________________________________</w:t>
      </w:r>
    </w:p>
    <w:p w:rsidR="009936DB" w:rsidRPr="000E0102" w:rsidRDefault="009936DB" w:rsidP="009936DB">
      <w:pPr>
        <w:spacing w:after="0" w:line="240" w:lineRule="auto"/>
        <w:ind w:right="281"/>
        <w:rPr>
          <w:rFonts w:ascii="Times New Roman" w:eastAsia="Times New Roman" w:hAnsi="Times New Roman" w:cs="Times New Roman"/>
          <w:sz w:val="23"/>
          <w:szCs w:val="23"/>
        </w:rPr>
      </w:pPr>
    </w:p>
    <w:p w:rsidR="009936DB" w:rsidRPr="000E0102" w:rsidRDefault="009936DB" w:rsidP="009936DB">
      <w:pPr>
        <w:spacing w:after="0" w:line="240" w:lineRule="auto"/>
        <w:ind w:right="281"/>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Bankas rekvizīti ____________________________________________________________________________________________________________________________________________________________</w:t>
      </w:r>
    </w:p>
    <w:p w:rsidR="009936DB" w:rsidRPr="000E0102" w:rsidRDefault="009936DB" w:rsidP="009936DB">
      <w:pPr>
        <w:spacing w:after="0" w:line="240" w:lineRule="auto"/>
        <w:ind w:right="281"/>
        <w:jc w:val="both"/>
        <w:rPr>
          <w:rFonts w:ascii="Times New Roman" w:eastAsia="Times New Roman" w:hAnsi="Times New Roman" w:cs="Times New Roman"/>
          <w:b/>
          <w:bCs/>
          <w:sz w:val="23"/>
          <w:szCs w:val="23"/>
        </w:rPr>
      </w:pPr>
    </w:p>
    <w:p w:rsidR="009936DB" w:rsidRPr="000E0102" w:rsidRDefault="009936DB" w:rsidP="009936DB">
      <w:pPr>
        <w:tabs>
          <w:tab w:val="left" w:pos="882"/>
        </w:tabs>
        <w:autoSpaceDE w:val="0"/>
        <w:autoSpaceDN w:val="0"/>
        <w:adjustRightInd w:val="0"/>
        <w:spacing w:after="12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tā direktora (vadītāja, valdes priekšsēdētāja, valdes locekļa) ar paraksta tiesībām (vārds, uzvārds) personā, ar šī pieteikuma iesniegšanu:</w:t>
      </w:r>
    </w:p>
    <w:p w:rsidR="009936DB" w:rsidRPr="000E0102" w:rsidRDefault="009936DB" w:rsidP="00A01F2E">
      <w:pPr>
        <w:numPr>
          <w:ilvl w:val="0"/>
          <w:numId w:val="5"/>
        </w:numPr>
        <w:tabs>
          <w:tab w:val="left" w:pos="0"/>
        </w:tabs>
        <w:autoSpaceDE w:val="0"/>
        <w:autoSpaceDN w:val="0"/>
        <w:adjustRightInd w:val="0"/>
        <w:spacing w:after="80" w:line="240" w:lineRule="auto"/>
        <w:ind w:right="281"/>
        <w:jc w:val="both"/>
        <w:rPr>
          <w:rFonts w:ascii="Times New Roman" w:eastAsia="Times New Roman" w:hAnsi="Times New Roman" w:cs="Times New Roman"/>
          <w:b/>
          <w:sz w:val="23"/>
          <w:szCs w:val="23"/>
        </w:rPr>
      </w:pPr>
      <w:r w:rsidRPr="000E0102">
        <w:rPr>
          <w:rFonts w:ascii="Times New Roman" w:eastAsia="Times New Roman" w:hAnsi="Times New Roman" w:cs="Times New Roman"/>
          <w:sz w:val="23"/>
          <w:szCs w:val="23"/>
        </w:rPr>
        <w:t xml:space="preserve">Piesakās piedalīties iepirkumā </w:t>
      </w:r>
      <w:r w:rsidRPr="000E0102">
        <w:rPr>
          <w:rFonts w:ascii="Times New Roman" w:eastAsia="Times New Roman" w:hAnsi="Times New Roman" w:cs="Times New Roman"/>
          <w:b/>
          <w:sz w:val="23"/>
          <w:szCs w:val="23"/>
        </w:rPr>
        <w:t>“</w:t>
      </w:r>
      <w:r w:rsidR="00A01F2E" w:rsidRPr="000E0102">
        <w:rPr>
          <w:rFonts w:ascii="Times New Roman" w:eastAsia="Times New Roman" w:hAnsi="Times New Roman" w:cs="Times New Roman"/>
          <w:b/>
          <w:sz w:val="23"/>
          <w:szCs w:val="23"/>
        </w:rPr>
        <w:t>Pavasara puķu stādu iegāde Daugavpils pilsētas pašvaldības apstādījumiem 2017.gadam</w:t>
      </w:r>
      <w:r w:rsidRPr="000E0102">
        <w:rPr>
          <w:rFonts w:ascii="Times New Roman" w:eastAsia="Times New Roman" w:hAnsi="Times New Roman" w:cs="Times New Roman"/>
          <w:b/>
          <w:sz w:val="23"/>
          <w:szCs w:val="23"/>
        </w:rPr>
        <w:t>”</w:t>
      </w:r>
      <w:r w:rsidRPr="000E0102">
        <w:rPr>
          <w:rFonts w:ascii="Times New Roman" w:eastAsia="Times New Roman" w:hAnsi="Times New Roman" w:cs="Times New Roman"/>
          <w:b/>
          <w:bCs/>
          <w:sz w:val="23"/>
          <w:szCs w:val="23"/>
        </w:rPr>
        <w:t>, identifikācijas numurs</w:t>
      </w:r>
      <w:r w:rsidRPr="000E0102">
        <w:rPr>
          <w:rFonts w:ascii="Times New Roman" w:eastAsia="Times New Roman" w:hAnsi="Times New Roman" w:cs="Times New Roman"/>
          <w:b/>
          <w:bCs/>
          <w:kern w:val="2"/>
          <w:sz w:val="23"/>
          <w:szCs w:val="23"/>
        </w:rPr>
        <w:t xml:space="preserve"> </w:t>
      </w:r>
      <w:r w:rsidRPr="000E0102">
        <w:rPr>
          <w:rFonts w:ascii="Times New Roman" w:eastAsia="Times New Roman" w:hAnsi="Times New Roman" w:cs="Times New Roman"/>
          <w:b/>
          <w:bCs/>
          <w:sz w:val="23"/>
          <w:szCs w:val="23"/>
        </w:rPr>
        <w:t>L2016/2</w:t>
      </w:r>
      <w:r w:rsidR="00A01F2E" w:rsidRPr="000E0102">
        <w:rPr>
          <w:rFonts w:ascii="Times New Roman" w:eastAsia="Times New Roman" w:hAnsi="Times New Roman" w:cs="Times New Roman"/>
          <w:b/>
          <w:bCs/>
          <w:sz w:val="23"/>
          <w:szCs w:val="23"/>
        </w:rPr>
        <w:t>7</w:t>
      </w:r>
      <w:r w:rsidRPr="000E0102">
        <w:rPr>
          <w:rFonts w:ascii="Times New Roman" w:eastAsia="Times New Roman" w:hAnsi="Times New Roman" w:cs="Times New Roman"/>
          <w:b/>
          <w:bCs/>
          <w:sz w:val="23"/>
          <w:szCs w:val="23"/>
        </w:rPr>
        <w:t xml:space="preserve">, </w:t>
      </w:r>
      <w:r w:rsidRPr="000E0102">
        <w:rPr>
          <w:rFonts w:ascii="Times New Roman" w:eastAsia="Times New Roman" w:hAnsi="Times New Roman" w:cs="Times New Roman"/>
          <w:sz w:val="23"/>
          <w:szCs w:val="23"/>
        </w:rPr>
        <w:t>piekrīt visiem Nolikuma nosacījumiem un garantē Nolikuma un normatīvo aktu prasību izpildi. Nolikuma noteikumi ir skaidri un saprotami.</w:t>
      </w:r>
    </w:p>
    <w:p w:rsidR="009936DB" w:rsidRPr="000E0102" w:rsidRDefault="009936DB" w:rsidP="009936DB">
      <w:pPr>
        <w:numPr>
          <w:ilvl w:val="0"/>
          <w:numId w:val="5"/>
        </w:numPr>
        <w:tabs>
          <w:tab w:val="left" w:pos="426"/>
        </w:tabs>
        <w:autoSpaceDE w:val="0"/>
        <w:autoSpaceDN w:val="0"/>
        <w:adjustRightInd w:val="0"/>
        <w:spacing w:after="80" w:line="240" w:lineRule="auto"/>
        <w:ind w:right="281"/>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 xml:space="preserve">_____________ </w:t>
      </w:r>
      <w:r w:rsidRPr="000E0102">
        <w:rPr>
          <w:rFonts w:ascii="Times New Roman" w:eastAsia="Times New Roman" w:hAnsi="Times New Roman" w:cs="Times New Roman"/>
          <w:i/>
          <w:sz w:val="23"/>
          <w:szCs w:val="23"/>
        </w:rPr>
        <w:t>(uzņēmuma nosaukums)</w:t>
      </w:r>
      <w:r w:rsidRPr="000E0102">
        <w:rPr>
          <w:rFonts w:ascii="Times New Roman" w:eastAsia="Times New Roman" w:hAnsi="Times New Roman" w:cs="Times New Roman"/>
          <w:sz w:val="23"/>
          <w:szCs w:val="23"/>
        </w:rPr>
        <w:t xml:space="preserve"> apliecina, ka:</w:t>
      </w:r>
    </w:p>
    <w:p w:rsidR="009936DB" w:rsidRPr="000E0102" w:rsidRDefault="009936DB" w:rsidP="009936DB">
      <w:pPr>
        <w:numPr>
          <w:ilvl w:val="1"/>
          <w:numId w:val="6"/>
        </w:numPr>
        <w:autoSpaceDE w:val="0"/>
        <w:autoSpaceDN w:val="0"/>
        <w:adjustRightInd w:val="0"/>
        <w:spacing w:after="80" w:line="240" w:lineRule="auto"/>
        <w:ind w:left="993" w:right="281" w:hanging="426"/>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visa sniegtā informācija ir pilnīga un patiesa;</w:t>
      </w:r>
    </w:p>
    <w:p w:rsidR="009936DB" w:rsidRPr="000E0102" w:rsidRDefault="009936DB" w:rsidP="009936DB">
      <w:pPr>
        <w:numPr>
          <w:ilvl w:val="1"/>
          <w:numId w:val="6"/>
        </w:numPr>
        <w:autoSpaceDE w:val="0"/>
        <w:autoSpaceDN w:val="0"/>
        <w:adjustRightInd w:val="0"/>
        <w:spacing w:after="80" w:line="240" w:lineRule="auto"/>
        <w:ind w:left="993" w:right="281" w:hanging="426"/>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nekādā veidā nav ieinteresēts nevienā citā piedāvājumā, kas iesniegts šajā iepirkumā;</w:t>
      </w:r>
    </w:p>
    <w:p w:rsidR="009936DB" w:rsidRPr="000E0102" w:rsidRDefault="009936DB" w:rsidP="009936DB">
      <w:pPr>
        <w:numPr>
          <w:ilvl w:val="1"/>
          <w:numId w:val="6"/>
        </w:numPr>
        <w:autoSpaceDE w:val="0"/>
        <w:autoSpaceDN w:val="0"/>
        <w:adjustRightInd w:val="0"/>
        <w:spacing w:after="80" w:line="240" w:lineRule="auto"/>
        <w:ind w:left="993" w:right="281" w:hanging="426"/>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nav tādu apstākļu, kuri liegtu tiesības piedalīties iepirkumā un izpildīt Nolikumā norādītās prasības;</w:t>
      </w:r>
    </w:p>
    <w:p w:rsidR="009936DB" w:rsidRPr="000E0102" w:rsidRDefault="009936DB" w:rsidP="009936DB">
      <w:pPr>
        <w:numPr>
          <w:ilvl w:val="1"/>
          <w:numId w:val="6"/>
        </w:numPr>
        <w:autoSpaceDE w:val="0"/>
        <w:autoSpaceDN w:val="0"/>
        <w:adjustRightInd w:val="0"/>
        <w:spacing w:after="80" w:line="240" w:lineRule="auto"/>
        <w:ind w:left="993" w:right="281" w:hanging="426"/>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Piedāvājuma derīguma termiņš – 60 (sešdesmit) kalendārās dienas no piedāvājumu atvēršanas dienas;</w:t>
      </w:r>
    </w:p>
    <w:p w:rsidR="009936DB" w:rsidRPr="000E0102" w:rsidRDefault="009936DB" w:rsidP="009936DB">
      <w:pPr>
        <w:numPr>
          <w:ilvl w:val="1"/>
          <w:numId w:val="6"/>
        </w:numPr>
        <w:autoSpaceDE w:val="0"/>
        <w:autoSpaceDN w:val="0"/>
        <w:adjustRightInd w:val="0"/>
        <w:spacing w:after="80" w:line="240" w:lineRule="auto"/>
        <w:ind w:left="993" w:right="281" w:hanging="426"/>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ir spējīgi izpildīt Pasūtītāja tehniskā specifikācijā noteiktas prasībās;</w:t>
      </w:r>
    </w:p>
    <w:p w:rsidR="009936DB" w:rsidRPr="000E0102" w:rsidRDefault="009936DB" w:rsidP="009936DB">
      <w:pPr>
        <w:numPr>
          <w:ilvl w:val="1"/>
          <w:numId w:val="6"/>
        </w:numPr>
        <w:autoSpaceDE w:val="0"/>
        <w:autoSpaceDN w:val="0"/>
        <w:adjustRightInd w:val="0"/>
        <w:spacing w:after="80" w:line="240" w:lineRule="auto"/>
        <w:ind w:left="993" w:right="281" w:hanging="426"/>
        <w:jc w:val="both"/>
        <w:rPr>
          <w:rFonts w:ascii="Times New Roman" w:eastAsia="Times New Roman" w:hAnsi="Times New Roman" w:cs="Times New Roman"/>
          <w:sz w:val="23"/>
          <w:szCs w:val="23"/>
        </w:rPr>
      </w:pPr>
      <w:r w:rsidRPr="000E0102">
        <w:rPr>
          <w:rFonts w:ascii="Times New Roman" w:eastAsia="Times New Roman" w:hAnsi="Times New Roman" w:cs="Times New Roman"/>
          <w:sz w:val="23"/>
          <w:szCs w:val="23"/>
        </w:rPr>
        <w:t>Piekrīt Nolikumā noteiktā līguma projekta nosacījumiem.</w:t>
      </w:r>
    </w:p>
    <w:p w:rsidR="009936DB" w:rsidRPr="000E0102" w:rsidRDefault="009936DB" w:rsidP="009936DB">
      <w:pPr>
        <w:spacing w:after="0" w:line="240" w:lineRule="auto"/>
        <w:ind w:right="281"/>
        <w:rPr>
          <w:rFonts w:ascii="Times New Roman" w:eastAsia="Times New Roman" w:hAnsi="Times New Roman" w:cs="Times New Roman"/>
          <w:b/>
          <w:sz w:val="23"/>
          <w:szCs w:val="23"/>
        </w:rPr>
      </w:pPr>
    </w:p>
    <w:tbl>
      <w:tblPr>
        <w:tblpPr w:leftFromText="180" w:rightFromText="180" w:vertAnchor="text" w:horzAnchor="margin" w:tblpXSpec="center" w:tblpY="142"/>
        <w:tblW w:w="5000" w:type="pct"/>
        <w:tblLook w:val="0000" w:firstRow="0" w:lastRow="0" w:firstColumn="0" w:lastColumn="0" w:noHBand="0" w:noVBand="0"/>
      </w:tblPr>
      <w:tblGrid>
        <w:gridCol w:w="2106"/>
        <w:gridCol w:w="7238"/>
      </w:tblGrid>
      <w:tr w:rsidR="009936DB" w:rsidRPr="000E0102" w:rsidTr="007B152A">
        <w:trPr>
          <w:trHeight w:val="132"/>
        </w:trPr>
        <w:tc>
          <w:tcPr>
            <w:tcW w:w="1127" w:type="pct"/>
            <w:tcBorders>
              <w:top w:val="single" w:sz="4" w:space="0" w:color="000000"/>
              <w:left w:val="single" w:sz="4" w:space="0" w:color="000000"/>
              <w:bottom w:val="single" w:sz="4" w:space="0" w:color="000000"/>
            </w:tcBorders>
          </w:tcPr>
          <w:p w:rsidR="009936DB" w:rsidRPr="000E0102" w:rsidRDefault="009936DB" w:rsidP="007B152A">
            <w:pPr>
              <w:snapToGrid w:val="0"/>
              <w:spacing w:after="0" w:line="240" w:lineRule="auto"/>
              <w:ind w:right="281"/>
              <w:rPr>
                <w:rFonts w:ascii="Times New Roman" w:eastAsia="Times New Roman" w:hAnsi="Times New Roman" w:cs="Times New Roman"/>
                <w:b/>
                <w:sz w:val="23"/>
                <w:szCs w:val="23"/>
              </w:rPr>
            </w:pPr>
            <w:r w:rsidRPr="000E0102">
              <w:rPr>
                <w:rFonts w:ascii="Times New Roman" w:eastAsia="Times New Roman" w:hAnsi="Times New Roman" w:cs="Times New Roman"/>
                <w:b/>
                <w:sz w:val="23"/>
                <w:szCs w:val="23"/>
              </w:rPr>
              <w:t xml:space="preserve">Vārds, uzvārds,  </w:t>
            </w:r>
          </w:p>
        </w:tc>
        <w:tc>
          <w:tcPr>
            <w:tcW w:w="3873" w:type="pct"/>
            <w:tcBorders>
              <w:top w:val="single" w:sz="4" w:space="0" w:color="000000"/>
              <w:left w:val="single" w:sz="4" w:space="0" w:color="000000"/>
              <w:bottom w:val="single" w:sz="4" w:space="0" w:color="000000"/>
              <w:right w:val="single" w:sz="4" w:space="0" w:color="000000"/>
            </w:tcBorders>
          </w:tcPr>
          <w:p w:rsidR="009936DB" w:rsidRPr="000E0102" w:rsidRDefault="009936DB" w:rsidP="007B152A">
            <w:pPr>
              <w:snapToGrid w:val="0"/>
              <w:spacing w:after="0" w:line="240" w:lineRule="auto"/>
              <w:ind w:right="281"/>
              <w:jc w:val="both"/>
              <w:rPr>
                <w:rFonts w:ascii="Times New Roman" w:eastAsia="Times New Roman" w:hAnsi="Times New Roman" w:cs="Times New Roman"/>
                <w:sz w:val="23"/>
                <w:szCs w:val="23"/>
              </w:rPr>
            </w:pPr>
          </w:p>
        </w:tc>
      </w:tr>
      <w:tr w:rsidR="009936DB" w:rsidRPr="000E0102" w:rsidTr="007B152A">
        <w:trPr>
          <w:trHeight w:val="279"/>
        </w:trPr>
        <w:tc>
          <w:tcPr>
            <w:tcW w:w="1127" w:type="pct"/>
            <w:tcBorders>
              <w:left w:val="single" w:sz="4" w:space="0" w:color="000000"/>
              <w:bottom w:val="single" w:sz="4" w:space="0" w:color="000000"/>
            </w:tcBorders>
          </w:tcPr>
          <w:p w:rsidR="009936DB" w:rsidRPr="000E0102" w:rsidRDefault="009936DB" w:rsidP="007B152A">
            <w:pPr>
              <w:snapToGrid w:val="0"/>
              <w:spacing w:after="0" w:line="240" w:lineRule="auto"/>
              <w:ind w:right="281"/>
              <w:jc w:val="both"/>
              <w:rPr>
                <w:rFonts w:ascii="Times New Roman" w:eastAsia="Times New Roman" w:hAnsi="Times New Roman" w:cs="Times New Roman"/>
                <w:b/>
                <w:sz w:val="23"/>
                <w:szCs w:val="23"/>
              </w:rPr>
            </w:pPr>
            <w:r w:rsidRPr="000E0102">
              <w:rPr>
                <w:rFonts w:ascii="Times New Roman" w:eastAsia="Times New Roman" w:hAnsi="Times New Roman" w:cs="Times New Roman"/>
                <w:b/>
                <w:sz w:val="23"/>
                <w:szCs w:val="23"/>
              </w:rPr>
              <w:t>Amats, paraksts</w:t>
            </w:r>
          </w:p>
        </w:tc>
        <w:tc>
          <w:tcPr>
            <w:tcW w:w="3873" w:type="pct"/>
            <w:tcBorders>
              <w:left w:val="single" w:sz="4" w:space="0" w:color="000000"/>
              <w:bottom w:val="single" w:sz="4" w:space="0" w:color="000000"/>
              <w:right w:val="single" w:sz="4" w:space="0" w:color="000000"/>
            </w:tcBorders>
          </w:tcPr>
          <w:p w:rsidR="009936DB" w:rsidRPr="000E0102" w:rsidRDefault="009936DB" w:rsidP="007B152A">
            <w:pPr>
              <w:snapToGrid w:val="0"/>
              <w:spacing w:after="0" w:line="240" w:lineRule="auto"/>
              <w:ind w:right="281"/>
              <w:jc w:val="both"/>
              <w:rPr>
                <w:rFonts w:ascii="Times New Roman" w:eastAsia="Times New Roman" w:hAnsi="Times New Roman" w:cs="Times New Roman"/>
                <w:sz w:val="23"/>
                <w:szCs w:val="23"/>
              </w:rPr>
            </w:pPr>
          </w:p>
        </w:tc>
      </w:tr>
    </w:tbl>
    <w:p w:rsidR="009936DB" w:rsidRPr="000E0102" w:rsidRDefault="009936DB" w:rsidP="0030734A">
      <w:pPr>
        <w:spacing w:after="0" w:line="240" w:lineRule="auto"/>
        <w:ind w:right="-384"/>
        <w:rPr>
          <w:rFonts w:ascii="Times New Roman" w:eastAsia="Calibri" w:hAnsi="Times New Roman" w:cs="Times New Roman"/>
          <w:sz w:val="20"/>
          <w:szCs w:val="20"/>
          <w:lang w:eastAsia="lv-LV"/>
        </w:rPr>
      </w:pPr>
    </w:p>
    <w:p w:rsidR="009936DB" w:rsidRPr="000E0102" w:rsidRDefault="009936DB" w:rsidP="009936DB">
      <w:pPr>
        <w:spacing w:after="0" w:line="240" w:lineRule="auto"/>
        <w:ind w:left="-284" w:right="-384"/>
        <w:rPr>
          <w:rFonts w:ascii="Times New Roman" w:eastAsia="Calibri" w:hAnsi="Times New Roman" w:cs="Times New Roman"/>
          <w:sz w:val="20"/>
          <w:szCs w:val="20"/>
          <w:lang w:eastAsia="lv-LV"/>
        </w:rPr>
      </w:pPr>
    </w:p>
    <w:p w:rsidR="009936DB" w:rsidRDefault="009936DB" w:rsidP="009936DB">
      <w:pPr>
        <w:spacing w:after="0" w:line="240" w:lineRule="auto"/>
        <w:ind w:left="-284" w:right="-384"/>
        <w:rPr>
          <w:rFonts w:ascii="Times New Roman" w:eastAsia="Calibri" w:hAnsi="Times New Roman" w:cs="Times New Roman"/>
          <w:sz w:val="20"/>
          <w:szCs w:val="20"/>
          <w:lang w:eastAsia="lv-LV"/>
        </w:rPr>
      </w:pPr>
    </w:p>
    <w:p w:rsidR="00674D7B" w:rsidRDefault="00674D7B" w:rsidP="009936DB">
      <w:pPr>
        <w:spacing w:after="0" w:line="240" w:lineRule="auto"/>
        <w:ind w:left="-284" w:right="-384"/>
        <w:rPr>
          <w:rFonts w:ascii="Times New Roman" w:eastAsia="Calibri" w:hAnsi="Times New Roman" w:cs="Times New Roman"/>
          <w:sz w:val="20"/>
          <w:szCs w:val="20"/>
          <w:lang w:eastAsia="lv-LV"/>
        </w:rPr>
      </w:pPr>
    </w:p>
    <w:p w:rsidR="00674D7B" w:rsidRDefault="00674D7B" w:rsidP="009936DB">
      <w:pPr>
        <w:spacing w:after="0" w:line="240" w:lineRule="auto"/>
        <w:ind w:left="-284" w:right="-384"/>
        <w:rPr>
          <w:rFonts w:ascii="Times New Roman" w:eastAsia="Calibri" w:hAnsi="Times New Roman" w:cs="Times New Roman"/>
          <w:sz w:val="20"/>
          <w:szCs w:val="20"/>
          <w:lang w:eastAsia="lv-LV"/>
        </w:rPr>
      </w:pPr>
    </w:p>
    <w:p w:rsidR="00674D7B" w:rsidRDefault="00674D7B" w:rsidP="009936DB">
      <w:pPr>
        <w:spacing w:after="0" w:line="240" w:lineRule="auto"/>
        <w:ind w:left="-284" w:right="-384"/>
        <w:rPr>
          <w:rFonts w:ascii="Times New Roman" w:eastAsia="Calibri" w:hAnsi="Times New Roman" w:cs="Times New Roman"/>
          <w:sz w:val="20"/>
          <w:szCs w:val="20"/>
          <w:lang w:eastAsia="lv-LV"/>
        </w:rPr>
      </w:pPr>
    </w:p>
    <w:p w:rsidR="00674D7B" w:rsidRDefault="00674D7B" w:rsidP="009936DB">
      <w:pPr>
        <w:spacing w:after="0" w:line="240" w:lineRule="auto"/>
        <w:ind w:left="-284" w:right="-384"/>
        <w:rPr>
          <w:rFonts w:ascii="Times New Roman" w:eastAsia="Calibri" w:hAnsi="Times New Roman" w:cs="Times New Roman"/>
          <w:sz w:val="20"/>
          <w:szCs w:val="20"/>
          <w:lang w:eastAsia="lv-LV"/>
        </w:rPr>
      </w:pPr>
    </w:p>
    <w:p w:rsidR="00674D7B" w:rsidRDefault="00674D7B" w:rsidP="009936DB">
      <w:pPr>
        <w:spacing w:after="0" w:line="240" w:lineRule="auto"/>
        <w:ind w:left="-284" w:right="-384"/>
        <w:rPr>
          <w:rFonts w:ascii="Times New Roman" w:eastAsia="Calibri" w:hAnsi="Times New Roman" w:cs="Times New Roman"/>
          <w:sz w:val="20"/>
          <w:szCs w:val="20"/>
          <w:lang w:eastAsia="lv-LV"/>
        </w:rPr>
      </w:pPr>
    </w:p>
    <w:p w:rsidR="00674D7B" w:rsidRPr="000E0102" w:rsidRDefault="00674D7B" w:rsidP="009936DB">
      <w:pPr>
        <w:spacing w:after="0" w:line="240" w:lineRule="auto"/>
        <w:ind w:left="-284" w:right="-384"/>
        <w:rPr>
          <w:rFonts w:ascii="Times New Roman" w:eastAsia="Calibri" w:hAnsi="Times New Roman" w:cs="Times New Roman"/>
          <w:sz w:val="20"/>
          <w:szCs w:val="20"/>
          <w:lang w:eastAsia="lv-LV"/>
        </w:rPr>
      </w:pPr>
    </w:p>
    <w:p w:rsidR="002866B3" w:rsidRPr="000E0102" w:rsidRDefault="002866B3" w:rsidP="002866B3">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lastRenderedPageBreak/>
        <w:t xml:space="preserve">2.pielikums iepirkuma nolikumam </w:t>
      </w:r>
    </w:p>
    <w:p w:rsidR="002866B3" w:rsidRPr="000E0102" w:rsidRDefault="002866B3" w:rsidP="002866B3">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 xml:space="preserve">“Pavasara puķu stādu iegāde </w:t>
      </w:r>
    </w:p>
    <w:p w:rsidR="002866B3" w:rsidRPr="000E0102" w:rsidRDefault="002866B3" w:rsidP="002866B3">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Daugavpils pilsētas pašvaldības apstādījumiem 2017.gadam”</w:t>
      </w:r>
    </w:p>
    <w:p w:rsidR="002866B3" w:rsidRPr="000E0102" w:rsidRDefault="002866B3" w:rsidP="002866B3">
      <w:pPr>
        <w:spacing w:after="0" w:line="240" w:lineRule="auto"/>
        <w:jc w:val="right"/>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Identifikācijas numurs L 2016/27</w:t>
      </w:r>
    </w:p>
    <w:p w:rsidR="002866B3" w:rsidRPr="000E0102" w:rsidRDefault="002866B3" w:rsidP="009936DB">
      <w:pPr>
        <w:spacing w:after="0" w:line="240" w:lineRule="auto"/>
        <w:jc w:val="center"/>
        <w:rPr>
          <w:rFonts w:ascii="Times New Roman" w:eastAsia="Lucida Sans Unicode" w:hAnsi="Times New Roman" w:cs="Times New Roman"/>
          <w:b/>
          <w:bCs/>
          <w:kern w:val="1"/>
          <w:sz w:val="24"/>
          <w:szCs w:val="24"/>
          <w:lang w:eastAsia="ar-SA"/>
        </w:rPr>
      </w:pPr>
    </w:p>
    <w:p w:rsidR="009936DB" w:rsidRPr="000E0102" w:rsidRDefault="009936DB" w:rsidP="009936DB">
      <w:pPr>
        <w:spacing w:after="0" w:line="240" w:lineRule="auto"/>
        <w:jc w:val="center"/>
        <w:rPr>
          <w:rFonts w:ascii="Times New Roman" w:eastAsia="Times New Roman" w:hAnsi="Times New Roman" w:cs="Times New Roman"/>
          <w:b/>
          <w:bCs/>
          <w:sz w:val="24"/>
          <w:szCs w:val="24"/>
        </w:rPr>
      </w:pPr>
      <w:r w:rsidRPr="000E0102">
        <w:rPr>
          <w:rFonts w:ascii="Times New Roman" w:eastAsia="Lucida Sans Unicode" w:hAnsi="Times New Roman" w:cs="Times New Roman"/>
          <w:b/>
          <w:bCs/>
          <w:kern w:val="1"/>
          <w:sz w:val="24"/>
          <w:szCs w:val="24"/>
          <w:lang w:eastAsia="ar-SA"/>
        </w:rPr>
        <w:t>Tehniskā specifikācija</w:t>
      </w:r>
    </w:p>
    <w:p w:rsidR="009936DB" w:rsidRPr="000E0102" w:rsidRDefault="009936DB" w:rsidP="009936DB">
      <w:pPr>
        <w:spacing w:after="0" w:line="240" w:lineRule="auto"/>
        <w:rPr>
          <w:rFonts w:ascii="Times New Roman" w:eastAsia="Times New Roman" w:hAnsi="Times New Roman" w:cs="Times New Roman"/>
          <w:sz w:val="24"/>
          <w:szCs w:val="24"/>
        </w:rPr>
      </w:pPr>
      <w:r w:rsidRPr="000E0102">
        <w:rPr>
          <w:rFonts w:ascii="Times New Roman" w:eastAsia="Times New Roman" w:hAnsi="Times New Roman" w:cs="Times New Roman"/>
          <w:b/>
          <w:bCs/>
          <w:sz w:val="24"/>
          <w:szCs w:val="24"/>
        </w:rPr>
        <w:t>1. Darba uzdevums</w:t>
      </w:r>
    </w:p>
    <w:p w:rsidR="009936DB" w:rsidRPr="000E0102" w:rsidRDefault="009936DB" w:rsidP="009936DB">
      <w:pPr>
        <w:tabs>
          <w:tab w:val="num" w:pos="720"/>
        </w:tabs>
        <w:spacing w:after="0" w:line="240" w:lineRule="auto"/>
        <w:jc w:val="both"/>
        <w:rPr>
          <w:rFonts w:ascii="Times New Roman" w:eastAsia="Times New Roman" w:hAnsi="Times New Roman" w:cs="Times New Roman"/>
          <w:sz w:val="24"/>
          <w:szCs w:val="24"/>
        </w:rPr>
      </w:pPr>
    </w:p>
    <w:p w:rsidR="009936DB" w:rsidRPr="000E0102" w:rsidRDefault="009936DB" w:rsidP="009936DB">
      <w:pPr>
        <w:tabs>
          <w:tab w:val="num" w:pos="720"/>
        </w:tabs>
        <w:spacing w:after="0" w:line="240" w:lineRule="auto"/>
        <w:jc w:val="both"/>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 xml:space="preserve">1.1. </w:t>
      </w:r>
      <w:r w:rsidR="00BD1772" w:rsidRPr="000E0102">
        <w:rPr>
          <w:rFonts w:ascii="Times New Roman" w:eastAsia="Times New Roman" w:hAnsi="Times New Roman" w:cs="Times New Roman"/>
          <w:sz w:val="24"/>
          <w:szCs w:val="24"/>
        </w:rPr>
        <w:t xml:space="preserve">Nodrošināt </w:t>
      </w:r>
      <w:r w:rsidR="007151CE" w:rsidRPr="000E0102">
        <w:rPr>
          <w:rFonts w:ascii="Times New Roman" w:eastAsia="Times New Roman" w:hAnsi="Times New Roman" w:cs="Times New Roman"/>
          <w:bCs/>
          <w:sz w:val="24"/>
          <w:szCs w:val="24"/>
        </w:rPr>
        <w:t>pavasara puķu stād</w:t>
      </w:r>
      <w:r w:rsidR="007B152A" w:rsidRPr="000E0102">
        <w:rPr>
          <w:rFonts w:ascii="Times New Roman" w:eastAsia="Times New Roman" w:hAnsi="Times New Roman" w:cs="Times New Roman"/>
          <w:bCs/>
          <w:sz w:val="24"/>
          <w:szCs w:val="24"/>
        </w:rPr>
        <w:t>u</w:t>
      </w:r>
      <w:r w:rsidR="007151CE" w:rsidRPr="000E0102">
        <w:rPr>
          <w:rFonts w:ascii="Times New Roman" w:eastAsia="Times New Roman" w:hAnsi="Times New Roman" w:cs="Times New Roman"/>
          <w:bCs/>
          <w:sz w:val="24"/>
          <w:szCs w:val="24"/>
        </w:rPr>
        <w:t xml:space="preserve"> </w:t>
      </w:r>
      <w:r w:rsidRPr="000E0102">
        <w:rPr>
          <w:rFonts w:ascii="Times New Roman" w:eastAsia="Times New Roman" w:hAnsi="Times New Roman" w:cs="Times New Roman"/>
          <w:bCs/>
          <w:sz w:val="24"/>
          <w:szCs w:val="24"/>
        </w:rPr>
        <w:t xml:space="preserve">iegādi (turpmāk arī puķes un /vai prece) </w:t>
      </w:r>
      <w:r w:rsidR="00044B9C" w:rsidRPr="000E0102">
        <w:rPr>
          <w:rFonts w:ascii="Times New Roman" w:eastAsia="Times New Roman" w:hAnsi="Times New Roman" w:cs="Times New Roman"/>
          <w:bCs/>
          <w:sz w:val="24"/>
          <w:szCs w:val="24"/>
        </w:rPr>
        <w:t xml:space="preserve">Pretendenta stādu audzētavā </w:t>
      </w:r>
      <w:r w:rsidRPr="000E0102">
        <w:rPr>
          <w:rFonts w:ascii="Times New Roman" w:eastAsia="Times New Roman" w:hAnsi="Times New Roman" w:cs="Times New Roman"/>
          <w:bCs/>
          <w:sz w:val="24"/>
          <w:szCs w:val="24"/>
        </w:rPr>
        <w:t>Daugavpils pilsētas apzaļumošanas darbiem 201</w:t>
      </w:r>
      <w:r w:rsidR="007151CE" w:rsidRPr="000E0102">
        <w:rPr>
          <w:rFonts w:ascii="Times New Roman" w:eastAsia="Times New Roman" w:hAnsi="Times New Roman" w:cs="Times New Roman"/>
          <w:bCs/>
          <w:sz w:val="24"/>
          <w:szCs w:val="24"/>
        </w:rPr>
        <w:t>7</w:t>
      </w:r>
      <w:r w:rsidRPr="000E0102">
        <w:rPr>
          <w:rFonts w:ascii="Times New Roman" w:eastAsia="Times New Roman" w:hAnsi="Times New Roman" w:cs="Times New Roman"/>
          <w:bCs/>
          <w:sz w:val="24"/>
          <w:szCs w:val="24"/>
        </w:rPr>
        <w:t>.gadā</w:t>
      </w:r>
      <w:r w:rsidR="00044B9C" w:rsidRPr="000E0102">
        <w:rPr>
          <w:rFonts w:ascii="Times New Roman" w:eastAsia="Times New Roman" w:hAnsi="Times New Roman" w:cs="Times New Roman"/>
          <w:bCs/>
          <w:sz w:val="24"/>
          <w:szCs w:val="24"/>
        </w:rPr>
        <w:t>,</w:t>
      </w:r>
      <w:r w:rsidRPr="000E0102">
        <w:rPr>
          <w:rFonts w:ascii="Times New Roman" w:eastAsia="Times New Roman" w:hAnsi="Times New Roman" w:cs="Times New Roman"/>
          <w:bCs/>
          <w:sz w:val="24"/>
          <w:szCs w:val="24"/>
        </w:rPr>
        <w:t xml:space="preserve"> </w:t>
      </w:r>
      <w:r w:rsidRPr="000E0102">
        <w:rPr>
          <w:rFonts w:ascii="Times New Roman" w:eastAsia="Times New Roman" w:hAnsi="Times New Roman" w:cs="Times New Roman"/>
          <w:sz w:val="24"/>
          <w:szCs w:val="24"/>
        </w:rPr>
        <w:t xml:space="preserve">saskaņā ar Pasūtītāja pieprasīto puķu daudzumu un sortimentu. </w:t>
      </w:r>
    </w:p>
    <w:p w:rsidR="00BD1772" w:rsidRPr="000E0102" w:rsidRDefault="00BD1772" w:rsidP="009936DB">
      <w:pPr>
        <w:tabs>
          <w:tab w:val="num" w:pos="720"/>
        </w:tabs>
        <w:spacing w:after="0" w:line="240" w:lineRule="auto"/>
        <w:jc w:val="both"/>
        <w:rPr>
          <w:rFonts w:ascii="Times New Roman" w:eastAsia="Times New Roman" w:hAnsi="Times New Roman" w:cs="Times New Roman"/>
          <w:sz w:val="24"/>
          <w:szCs w:val="24"/>
        </w:rPr>
      </w:pPr>
      <w:r w:rsidRPr="000E0102">
        <w:rPr>
          <w:rFonts w:ascii="Times New Roman" w:eastAsia="Times New Roman" w:hAnsi="Times New Roman" w:cs="Times New Roman"/>
          <w:sz w:val="24"/>
          <w:szCs w:val="24"/>
        </w:rPr>
        <w:t xml:space="preserve">1.2. Puķu iegādes veids: </w:t>
      </w:r>
      <w:r w:rsidR="005A3B75" w:rsidRPr="005A3B75">
        <w:rPr>
          <w:rFonts w:ascii="Times New Roman" w:eastAsia="Times New Roman" w:hAnsi="Times New Roman" w:cs="Times New Roman"/>
          <w:sz w:val="24"/>
          <w:szCs w:val="24"/>
        </w:rPr>
        <w:t xml:space="preserve">Pasūtītājs iegādājas </w:t>
      </w:r>
      <w:r w:rsidR="005A3B75">
        <w:rPr>
          <w:rFonts w:ascii="Times New Roman" w:eastAsia="Times New Roman" w:hAnsi="Times New Roman" w:cs="Times New Roman"/>
          <w:sz w:val="24"/>
          <w:szCs w:val="24"/>
        </w:rPr>
        <w:t>puķu stādus</w:t>
      </w:r>
      <w:r w:rsidR="005A3B75" w:rsidRPr="005A3B75">
        <w:rPr>
          <w:rFonts w:ascii="Times New Roman" w:eastAsia="Times New Roman" w:hAnsi="Times New Roman" w:cs="Times New Roman"/>
          <w:sz w:val="24"/>
          <w:szCs w:val="24"/>
        </w:rPr>
        <w:t xml:space="preserve"> visā līguma darbības laikā </w:t>
      </w:r>
      <w:r w:rsidR="005A3B75">
        <w:rPr>
          <w:rFonts w:ascii="Times New Roman" w:eastAsia="Times New Roman" w:hAnsi="Times New Roman" w:cs="Times New Roman"/>
          <w:sz w:val="24"/>
          <w:szCs w:val="24"/>
        </w:rPr>
        <w:t>Pretendenta norādītajā</w:t>
      </w:r>
      <w:r w:rsidR="005A3B75" w:rsidRPr="005A3B75">
        <w:rPr>
          <w:rFonts w:ascii="Times New Roman" w:eastAsia="Times New Roman" w:hAnsi="Times New Roman" w:cs="Times New Roman"/>
          <w:sz w:val="24"/>
          <w:szCs w:val="24"/>
        </w:rPr>
        <w:t xml:space="preserve"> tirdzniecības vietā (</w:t>
      </w:r>
      <w:r w:rsidR="005A3B75">
        <w:rPr>
          <w:rFonts w:ascii="Times New Roman" w:eastAsia="Times New Roman" w:hAnsi="Times New Roman" w:cs="Times New Roman"/>
          <w:sz w:val="24"/>
          <w:szCs w:val="24"/>
        </w:rPr>
        <w:t>stādu audzētavā</w:t>
      </w:r>
      <w:r w:rsidR="005A3B75" w:rsidRPr="005A3B75">
        <w:rPr>
          <w:rFonts w:ascii="Times New Roman" w:eastAsia="Times New Roman" w:hAnsi="Times New Roman" w:cs="Times New Roman"/>
          <w:sz w:val="24"/>
          <w:szCs w:val="24"/>
        </w:rPr>
        <w:t>), ierodoties pie P</w:t>
      </w:r>
      <w:r w:rsidR="005A3B75">
        <w:rPr>
          <w:rFonts w:ascii="Times New Roman" w:eastAsia="Times New Roman" w:hAnsi="Times New Roman" w:cs="Times New Roman"/>
          <w:sz w:val="24"/>
          <w:szCs w:val="24"/>
        </w:rPr>
        <w:t>retendenta</w:t>
      </w:r>
      <w:r w:rsidR="007B152A" w:rsidRPr="000E0102">
        <w:rPr>
          <w:rFonts w:ascii="Times New Roman" w:eastAsia="Times New Roman" w:hAnsi="Times New Roman" w:cs="Times New Roman"/>
          <w:sz w:val="24"/>
          <w:szCs w:val="24"/>
        </w:rPr>
        <w:t>.</w:t>
      </w:r>
    </w:p>
    <w:p w:rsidR="009936DB" w:rsidRPr="0030734A" w:rsidRDefault="009936DB" w:rsidP="009936DB">
      <w:pPr>
        <w:tabs>
          <w:tab w:val="num" w:pos="720"/>
        </w:tabs>
        <w:spacing w:after="0" w:line="240" w:lineRule="auto"/>
        <w:jc w:val="both"/>
        <w:rPr>
          <w:rFonts w:ascii="Times New Roman" w:eastAsia="Times New Roman" w:hAnsi="Times New Roman" w:cs="Times New Roman"/>
          <w:sz w:val="24"/>
          <w:szCs w:val="24"/>
          <w:u w:val="single"/>
        </w:rPr>
      </w:pPr>
      <w:r w:rsidRPr="000E0102">
        <w:rPr>
          <w:rFonts w:ascii="Times New Roman" w:eastAsia="Times New Roman" w:hAnsi="Times New Roman" w:cs="Times New Roman"/>
          <w:sz w:val="24"/>
          <w:szCs w:val="24"/>
        </w:rPr>
        <w:t>1.</w:t>
      </w:r>
      <w:r w:rsidR="007B152A" w:rsidRPr="000E0102">
        <w:rPr>
          <w:rFonts w:ascii="Times New Roman" w:eastAsia="Times New Roman" w:hAnsi="Times New Roman" w:cs="Times New Roman"/>
          <w:sz w:val="24"/>
          <w:szCs w:val="24"/>
        </w:rPr>
        <w:t>3</w:t>
      </w:r>
      <w:r w:rsidRPr="000E0102">
        <w:rPr>
          <w:rFonts w:ascii="Times New Roman" w:eastAsia="Times New Roman" w:hAnsi="Times New Roman" w:cs="Times New Roman"/>
          <w:sz w:val="24"/>
          <w:szCs w:val="24"/>
        </w:rPr>
        <w:t xml:space="preserve">. Puķu </w:t>
      </w:r>
      <w:r w:rsidR="00BD1772" w:rsidRPr="000E0102">
        <w:rPr>
          <w:rFonts w:ascii="Times New Roman" w:eastAsia="Times New Roman" w:hAnsi="Times New Roman" w:cs="Times New Roman"/>
          <w:sz w:val="24"/>
          <w:szCs w:val="24"/>
        </w:rPr>
        <w:t>i</w:t>
      </w:r>
      <w:r w:rsidRPr="000E0102">
        <w:rPr>
          <w:rFonts w:ascii="Times New Roman" w:eastAsia="Times New Roman" w:hAnsi="Times New Roman" w:cs="Times New Roman"/>
          <w:sz w:val="24"/>
          <w:szCs w:val="24"/>
        </w:rPr>
        <w:t xml:space="preserve">egādes vieta: </w:t>
      </w:r>
      <w:r w:rsidR="00BD1772" w:rsidRPr="000E0102">
        <w:rPr>
          <w:rFonts w:ascii="Times New Roman" w:eastAsia="Times New Roman" w:hAnsi="Times New Roman" w:cs="Times New Roman"/>
          <w:sz w:val="24"/>
          <w:szCs w:val="24"/>
        </w:rPr>
        <w:t xml:space="preserve">Piegādātāja </w:t>
      </w:r>
      <w:r w:rsidR="007B152A" w:rsidRPr="000E0102">
        <w:rPr>
          <w:rFonts w:ascii="Times New Roman" w:eastAsia="Times New Roman" w:hAnsi="Times New Roman" w:cs="Times New Roman"/>
          <w:sz w:val="24"/>
          <w:szCs w:val="24"/>
        </w:rPr>
        <w:t xml:space="preserve">stādu </w:t>
      </w:r>
      <w:r w:rsidR="005A3B75">
        <w:rPr>
          <w:rFonts w:ascii="Times New Roman" w:eastAsia="Times New Roman" w:hAnsi="Times New Roman" w:cs="Times New Roman"/>
          <w:sz w:val="24"/>
          <w:szCs w:val="24"/>
        </w:rPr>
        <w:t>audzētava</w:t>
      </w:r>
      <w:r w:rsidR="00172420">
        <w:rPr>
          <w:rFonts w:ascii="Times New Roman" w:eastAsia="Times New Roman" w:hAnsi="Times New Roman" w:cs="Times New Roman"/>
          <w:sz w:val="24"/>
          <w:szCs w:val="24"/>
        </w:rPr>
        <w:t>i</w:t>
      </w:r>
      <w:r w:rsidR="007B152A" w:rsidRPr="000E0102">
        <w:rPr>
          <w:rFonts w:ascii="Times New Roman" w:eastAsia="Times New Roman" w:hAnsi="Times New Roman" w:cs="Times New Roman"/>
          <w:sz w:val="24"/>
          <w:szCs w:val="24"/>
        </w:rPr>
        <w:t xml:space="preserve"> (tirdzniecības vietā)</w:t>
      </w:r>
      <w:r w:rsidR="005A3B75">
        <w:rPr>
          <w:rFonts w:ascii="Times New Roman" w:eastAsia="Times New Roman" w:hAnsi="Times New Roman" w:cs="Times New Roman"/>
          <w:sz w:val="24"/>
          <w:szCs w:val="24"/>
        </w:rPr>
        <w:t xml:space="preserve"> </w:t>
      </w:r>
      <w:r w:rsidR="00172420">
        <w:rPr>
          <w:rFonts w:ascii="Times New Roman" w:eastAsia="Times New Roman" w:hAnsi="Times New Roman" w:cs="Times New Roman"/>
          <w:sz w:val="24"/>
          <w:szCs w:val="24"/>
        </w:rPr>
        <w:t xml:space="preserve">ir </w:t>
      </w:r>
      <w:r w:rsidR="00172420" w:rsidRPr="00172420">
        <w:rPr>
          <w:rFonts w:ascii="Times New Roman" w:eastAsia="Times New Roman" w:hAnsi="Times New Roman" w:cs="Times New Roman"/>
          <w:sz w:val="24"/>
          <w:szCs w:val="24"/>
          <w:u w:val="single"/>
        </w:rPr>
        <w:t>jā</w:t>
      </w:r>
      <w:r w:rsidR="005A3B75" w:rsidRPr="00172420">
        <w:rPr>
          <w:rFonts w:ascii="Times New Roman" w:eastAsia="Times New Roman" w:hAnsi="Times New Roman" w:cs="Times New Roman"/>
          <w:sz w:val="24"/>
          <w:szCs w:val="24"/>
          <w:u w:val="single"/>
        </w:rPr>
        <w:t>atr</w:t>
      </w:r>
      <w:r w:rsidR="005A3B75" w:rsidRPr="0030734A">
        <w:rPr>
          <w:rFonts w:ascii="Times New Roman" w:eastAsia="Times New Roman" w:hAnsi="Times New Roman" w:cs="Times New Roman"/>
          <w:sz w:val="24"/>
          <w:szCs w:val="24"/>
          <w:u w:val="single"/>
        </w:rPr>
        <w:t xml:space="preserve">odas </w:t>
      </w:r>
      <w:r w:rsidR="00BD1772" w:rsidRPr="0030734A">
        <w:rPr>
          <w:rFonts w:ascii="Times New Roman" w:eastAsia="Times New Roman" w:hAnsi="Times New Roman" w:cs="Times New Roman"/>
          <w:sz w:val="24"/>
          <w:szCs w:val="24"/>
          <w:u w:val="single"/>
        </w:rPr>
        <w:t xml:space="preserve">ne tālāk, ka </w:t>
      </w:r>
      <w:r w:rsidR="00044B9C" w:rsidRPr="0030734A">
        <w:rPr>
          <w:rFonts w:ascii="Times New Roman" w:eastAsia="Times New Roman" w:hAnsi="Times New Roman" w:cs="Times New Roman"/>
          <w:sz w:val="24"/>
          <w:szCs w:val="24"/>
          <w:u w:val="single"/>
        </w:rPr>
        <w:t>65</w:t>
      </w:r>
      <w:r w:rsidR="00BD1772" w:rsidRPr="0030734A">
        <w:rPr>
          <w:rFonts w:ascii="Times New Roman" w:eastAsia="Times New Roman" w:hAnsi="Times New Roman" w:cs="Times New Roman"/>
          <w:sz w:val="24"/>
          <w:szCs w:val="24"/>
          <w:u w:val="single"/>
        </w:rPr>
        <w:t xml:space="preserve">km no </w:t>
      </w:r>
      <w:r w:rsidR="007B152A" w:rsidRPr="0030734A">
        <w:rPr>
          <w:rFonts w:ascii="Times New Roman" w:eastAsia="Times New Roman" w:hAnsi="Times New Roman" w:cs="Times New Roman"/>
          <w:sz w:val="24"/>
          <w:szCs w:val="24"/>
          <w:u w:val="single"/>
        </w:rPr>
        <w:t xml:space="preserve">Pasūtītāja atrašanas vietas - </w:t>
      </w:r>
      <w:r w:rsidR="00BD1772" w:rsidRPr="0030734A">
        <w:rPr>
          <w:rFonts w:ascii="Times New Roman" w:eastAsia="Times New Roman" w:hAnsi="Times New Roman" w:cs="Times New Roman"/>
          <w:sz w:val="24"/>
          <w:szCs w:val="24"/>
          <w:u w:val="single"/>
        </w:rPr>
        <w:t>1.pasažieru ielas 6, Daugavpils</w:t>
      </w:r>
      <w:r w:rsidRPr="0030734A">
        <w:rPr>
          <w:rFonts w:ascii="Times New Roman" w:eastAsia="Times New Roman" w:hAnsi="Times New Roman" w:cs="Times New Roman"/>
          <w:sz w:val="24"/>
          <w:szCs w:val="24"/>
          <w:u w:val="single"/>
        </w:rPr>
        <w:t>, LV-5401.</w:t>
      </w:r>
    </w:p>
    <w:p w:rsidR="009936DB" w:rsidRPr="000E0102" w:rsidRDefault="009936DB" w:rsidP="000447F3">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7B152A" w:rsidRPr="000E0102">
        <w:rPr>
          <w:rFonts w:ascii="Times New Roman" w:eastAsia="Times New Roman" w:hAnsi="Times New Roman" w:cs="Times New Roman"/>
          <w:bCs/>
          <w:iCs/>
          <w:sz w:val="24"/>
          <w:szCs w:val="24"/>
        </w:rPr>
        <w:t>4</w:t>
      </w:r>
      <w:r w:rsidRPr="000E0102">
        <w:rPr>
          <w:rFonts w:ascii="Times New Roman" w:eastAsia="Times New Roman" w:hAnsi="Times New Roman" w:cs="Times New Roman"/>
          <w:bCs/>
          <w:iCs/>
          <w:sz w:val="24"/>
          <w:szCs w:val="24"/>
        </w:rPr>
        <w:t xml:space="preserve">. Piegādes  termiņš: </w:t>
      </w:r>
      <w:r w:rsidR="00973C65" w:rsidRPr="000E0102">
        <w:rPr>
          <w:rFonts w:ascii="Times New Roman" w:eastAsia="Times New Roman" w:hAnsi="Times New Roman" w:cs="Times New Roman"/>
          <w:bCs/>
          <w:iCs/>
          <w:sz w:val="24"/>
          <w:szCs w:val="24"/>
        </w:rPr>
        <w:t>sākot no</w:t>
      </w:r>
      <w:r w:rsidRPr="000E0102">
        <w:rPr>
          <w:rFonts w:ascii="Times New Roman" w:eastAsia="Times New Roman" w:hAnsi="Times New Roman" w:cs="Times New Roman"/>
          <w:bCs/>
          <w:iCs/>
          <w:sz w:val="24"/>
          <w:szCs w:val="24"/>
        </w:rPr>
        <w:t xml:space="preserve"> 201</w:t>
      </w:r>
      <w:r w:rsidR="007151CE" w:rsidRPr="000E0102">
        <w:rPr>
          <w:rFonts w:ascii="Times New Roman" w:eastAsia="Times New Roman" w:hAnsi="Times New Roman" w:cs="Times New Roman"/>
          <w:bCs/>
          <w:iCs/>
          <w:sz w:val="24"/>
          <w:szCs w:val="24"/>
        </w:rPr>
        <w:t>7</w:t>
      </w:r>
      <w:r w:rsidRPr="000E0102">
        <w:rPr>
          <w:rFonts w:ascii="Times New Roman" w:eastAsia="Times New Roman" w:hAnsi="Times New Roman" w:cs="Times New Roman"/>
          <w:bCs/>
          <w:iCs/>
          <w:sz w:val="24"/>
          <w:szCs w:val="24"/>
        </w:rPr>
        <w:t xml:space="preserve">.gada </w:t>
      </w:r>
      <w:r w:rsidR="007151CE" w:rsidRPr="000E0102">
        <w:rPr>
          <w:rFonts w:ascii="Times New Roman" w:eastAsia="Times New Roman" w:hAnsi="Times New Roman" w:cs="Times New Roman"/>
          <w:bCs/>
          <w:iCs/>
          <w:sz w:val="24"/>
          <w:szCs w:val="24"/>
        </w:rPr>
        <w:t>17</w:t>
      </w:r>
      <w:r w:rsidRPr="000E0102">
        <w:rPr>
          <w:rFonts w:ascii="Times New Roman" w:eastAsia="Times New Roman" w:hAnsi="Times New Roman" w:cs="Times New Roman"/>
          <w:bCs/>
          <w:iCs/>
          <w:sz w:val="24"/>
          <w:szCs w:val="24"/>
        </w:rPr>
        <w:t>.</w:t>
      </w:r>
      <w:r w:rsidR="007151CE" w:rsidRPr="000E0102">
        <w:rPr>
          <w:rFonts w:ascii="Times New Roman" w:eastAsia="Times New Roman" w:hAnsi="Times New Roman" w:cs="Times New Roman"/>
          <w:bCs/>
          <w:iCs/>
          <w:sz w:val="24"/>
          <w:szCs w:val="24"/>
        </w:rPr>
        <w:t>apr</w:t>
      </w:r>
      <w:r w:rsidR="00973C65" w:rsidRPr="000E0102">
        <w:rPr>
          <w:rFonts w:ascii="Times New Roman" w:eastAsia="Times New Roman" w:hAnsi="Times New Roman" w:cs="Times New Roman"/>
          <w:bCs/>
          <w:iCs/>
          <w:sz w:val="24"/>
          <w:szCs w:val="24"/>
        </w:rPr>
        <w:t>īļa</w:t>
      </w:r>
      <w:r w:rsidRPr="000E0102">
        <w:rPr>
          <w:rFonts w:ascii="Times New Roman" w:eastAsia="Times New Roman" w:hAnsi="Times New Roman" w:cs="Times New Roman"/>
          <w:bCs/>
          <w:iCs/>
          <w:sz w:val="24"/>
          <w:szCs w:val="24"/>
        </w:rPr>
        <w:t>.</w:t>
      </w:r>
      <w:r w:rsidR="000447F3" w:rsidRPr="000447F3">
        <w:t xml:space="preserve"> </w:t>
      </w:r>
      <w:r w:rsidR="000447F3" w:rsidRPr="000447F3">
        <w:rPr>
          <w:rFonts w:ascii="Times New Roman" w:eastAsia="Times New Roman" w:hAnsi="Times New Roman" w:cs="Times New Roman"/>
          <w:bCs/>
          <w:iCs/>
          <w:sz w:val="24"/>
          <w:szCs w:val="24"/>
        </w:rPr>
        <w:t xml:space="preserve">Ja gaisa temperatūra būs atbilstoša stādu </w:t>
      </w:r>
      <w:r w:rsidR="000447F3">
        <w:rPr>
          <w:rFonts w:ascii="Times New Roman" w:eastAsia="Times New Roman" w:hAnsi="Times New Roman" w:cs="Times New Roman"/>
          <w:bCs/>
          <w:iCs/>
          <w:sz w:val="24"/>
          <w:szCs w:val="24"/>
        </w:rPr>
        <w:t>i</w:t>
      </w:r>
      <w:r w:rsidR="000447F3" w:rsidRPr="000447F3">
        <w:rPr>
          <w:rFonts w:ascii="Times New Roman" w:eastAsia="Times New Roman" w:hAnsi="Times New Roman" w:cs="Times New Roman"/>
          <w:bCs/>
          <w:iCs/>
          <w:sz w:val="24"/>
          <w:szCs w:val="24"/>
        </w:rPr>
        <w:t>egāde</w:t>
      </w:r>
      <w:r w:rsidR="000447F3">
        <w:rPr>
          <w:rFonts w:ascii="Times New Roman" w:eastAsia="Times New Roman" w:hAnsi="Times New Roman" w:cs="Times New Roman"/>
          <w:bCs/>
          <w:iCs/>
          <w:sz w:val="24"/>
          <w:szCs w:val="24"/>
        </w:rPr>
        <w:t>i agrāk minētā termiņā</w:t>
      </w:r>
      <w:r w:rsidR="000447F3" w:rsidRPr="000447F3">
        <w:rPr>
          <w:rFonts w:ascii="Times New Roman" w:eastAsia="Times New Roman" w:hAnsi="Times New Roman" w:cs="Times New Roman"/>
          <w:bCs/>
          <w:iCs/>
          <w:sz w:val="24"/>
          <w:szCs w:val="24"/>
        </w:rPr>
        <w:t xml:space="preserve">, tad iegāde būs agrāka, </w:t>
      </w:r>
      <w:r w:rsidR="000447F3">
        <w:rPr>
          <w:rFonts w:ascii="Times New Roman" w:eastAsia="Times New Roman" w:hAnsi="Times New Roman" w:cs="Times New Roman"/>
          <w:bCs/>
          <w:iCs/>
          <w:sz w:val="24"/>
          <w:szCs w:val="24"/>
        </w:rPr>
        <w:t xml:space="preserve">pušu </w:t>
      </w:r>
      <w:r w:rsidR="000447F3" w:rsidRPr="000447F3">
        <w:rPr>
          <w:rFonts w:ascii="Times New Roman" w:eastAsia="Times New Roman" w:hAnsi="Times New Roman" w:cs="Times New Roman"/>
          <w:bCs/>
          <w:iCs/>
          <w:sz w:val="24"/>
          <w:szCs w:val="24"/>
        </w:rPr>
        <w:t>sask</w:t>
      </w:r>
      <w:r w:rsidR="000447F3">
        <w:rPr>
          <w:rFonts w:ascii="Times New Roman" w:eastAsia="Times New Roman" w:hAnsi="Times New Roman" w:cs="Times New Roman"/>
          <w:bCs/>
          <w:iCs/>
          <w:sz w:val="24"/>
          <w:szCs w:val="24"/>
        </w:rPr>
        <w:t>aņota termiņā.</w:t>
      </w:r>
    </w:p>
    <w:p w:rsidR="009936DB" w:rsidRPr="000E0102" w:rsidRDefault="009936DB" w:rsidP="009936DB">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7B152A" w:rsidRPr="000E0102">
        <w:rPr>
          <w:rFonts w:ascii="Times New Roman" w:eastAsia="Times New Roman" w:hAnsi="Times New Roman" w:cs="Times New Roman"/>
          <w:bCs/>
          <w:iCs/>
          <w:sz w:val="24"/>
          <w:szCs w:val="24"/>
        </w:rPr>
        <w:t>5</w:t>
      </w:r>
      <w:r w:rsidRPr="000E0102">
        <w:rPr>
          <w:rFonts w:ascii="Times New Roman" w:eastAsia="Times New Roman" w:hAnsi="Times New Roman" w:cs="Times New Roman"/>
          <w:bCs/>
          <w:iCs/>
          <w:sz w:val="24"/>
          <w:szCs w:val="24"/>
        </w:rPr>
        <w:t xml:space="preserve">. </w:t>
      </w:r>
      <w:r w:rsidR="00973C65" w:rsidRPr="000E0102">
        <w:rPr>
          <w:rFonts w:ascii="Times New Roman" w:eastAsia="Times New Roman" w:hAnsi="Times New Roman" w:cs="Times New Roman"/>
          <w:bCs/>
          <w:iCs/>
          <w:sz w:val="24"/>
          <w:szCs w:val="24"/>
        </w:rPr>
        <w:t>Puķēm</w:t>
      </w:r>
      <w:r w:rsidRPr="000E0102">
        <w:rPr>
          <w:rFonts w:ascii="Times New Roman" w:eastAsia="Times New Roman" w:hAnsi="Times New Roman" w:cs="Times New Roman"/>
          <w:bCs/>
          <w:iCs/>
          <w:sz w:val="24"/>
          <w:szCs w:val="24"/>
        </w:rPr>
        <w:t xml:space="preserve"> j</w:t>
      </w:r>
      <w:r w:rsidR="007B152A" w:rsidRPr="000E0102">
        <w:rPr>
          <w:rFonts w:ascii="Times New Roman" w:eastAsia="Times New Roman" w:hAnsi="Times New Roman" w:cs="Times New Roman"/>
          <w:bCs/>
          <w:iCs/>
          <w:sz w:val="24"/>
          <w:szCs w:val="24"/>
        </w:rPr>
        <w:t xml:space="preserve">āatbilst noteiktajam izmēram, </w:t>
      </w:r>
      <w:r w:rsidRPr="000E0102">
        <w:rPr>
          <w:rFonts w:ascii="Times New Roman" w:eastAsia="Times New Roman" w:hAnsi="Times New Roman" w:cs="Times New Roman"/>
          <w:bCs/>
          <w:iCs/>
          <w:sz w:val="24"/>
          <w:szCs w:val="24"/>
        </w:rPr>
        <w:t>jābūt bez slimības pazīmēm</w:t>
      </w:r>
      <w:r w:rsidR="005615E0" w:rsidRPr="000E0102">
        <w:rPr>
          <w:rFonts w:ascii="Times New Roman" w:eastAsia="Times New Roman" w:hAnsi="Times New Roman" w:cs="Times New Roman"/>
          <w:bCs/>
          <w:iCs/>
          <w:sz w:val="24"/>
          <w:szCs w:val="24"/>
        </w:rPr>
        <w:t>. Par nekvalitatīviem tiek uzskatīti stādi, kas neatbilst iepriekš noteiktajiem nosacījumiem (</w:t>
      </w:r>
      <w:r w:rsidR="0030734A">
        <w:rPr>
          <w:rFonts w:ascii="Times New Roman" w:eastAsia="Times New Roman" w:hAnsi="Times New Roman" w:cs="Times New Roman"/>
          <w:bCs/>
          <w:iCs/>
          <w:sz w:val="24"/>
          <w:szCs w:val="24"/>
        </w:rPr>
        <w:t xml:space="preserve">stādiem </w:t>
      </w:r>
      <w:r w:rsidR="0030734A" w:rsidRPr="0030734A">
        <w:rPr>
          <w:rFonts w:ascii="Times New Roman" w:eastAsia="Times New Roman" w:hAnsi="Times New Roman" w:cs="Times New Roman"/>
          <w:bCs/>
          <w:iCs/>
          <w:sz w:val="24"/>
          <w:szCs w:val="24"/>
        </w:rPr>
        <w:t xml:space="preserve">uz noteikto iegādes brīdi </w:t>
      </w:r>
      <w:r w:rsidR="005615E0" w:rsidRPr="000E0102">
        <w:rPr>
          <w:rFonts w:ascii="Times New Roman" w:eastAsia="Times New Roman" w:hAnsi="Times New Roman" w:cs="Times New Roman"/>
          <w:bCs/>
          <w:iCs/>
          <w:sz w:val="24"/>
          <w:szCs w:val="24"/>
        </w:rPr>
        <w:t>jābūt veselām, bez dzīvnieku vai augu izcelsmes parazītiem un bez to radītiem bojājumiem, bez pesticīdu un citu svešas izcelsmes materiālu atlikumiem, kas ietekmē izskatu, nesaspiestiem, bez attīstības defektiem).</w:t>
      </w:r>
    </w:p>
    <w:p w:rsidR="00973C65" w:rsidRPr="000E0102" w:rsidRDefault="00973C65" w:rsidP="00973C65">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7B152A" w:rsidRPr="000E0102">
        <w:rPr>
          <w:rFonts w:ascii="Times New Roman" w:eastAsia="Times New Roman" w:hAnsi="Times New Roman" w:cs="Times New Roman"/>
          <w:bCs/>
          <w:iCs/>
          <w:sz w:val="24"/>
          <w:szCs w:val="24"/>
        </w:rPr>
        <w:t>5</w:t>
      </w:r>
      <w:r w:rsidRPr="000E0102">
        <w:rPr>
          <w:rFonts w:ascii="Times New Roman" w:eastAsia="Times New Roman" w:hAnsi="Times New Roman" w:cs="Times New Roman"/>
          <w:bCs/>
          <w:iCs/>
          <w:sz w:val="24"/>
          <w:szCs w:val="24"/>
        </w:rPr>
        <w:t>.1.</w:t>
      </w:r>
      <w:r w:rsidRPr="000E0102">
        <w:rPr>
          <w:rFonts w:ascii="Times New Roman" w:eastAsia="Times New Roman" w:hAnsi="Times New Roman" w:cs="Times New Roman"/>
          <w:bCs/>
          <w:iCs/>
          <w:sz w:val="24"/>
          <w:szCs w:val="24"/>
        </w:rPr>
        <w:tab/>
        <w:t xml:space="preserve">Puķu stādiem jāaug atklātā laukā ar </w:t>
      </w:r>
      <w:proofErr w:type="spellStart"/>
      <w:r w:rsidRPr="000E0102">
        <w:rPr>
          <w:rFonts w:ascii="Times New Roman" w:eastAsia="Times New Roman" w:hAnsi="Times New Roman" w:cs="Times New Roman"/>
          <w:bCs/>
          <w:iCs/>
          <w:sz w:val="24"/>
          <w:szCs w:val="24"/>
        </w:rPr>
        <w:t>kailsakņu</w:t>
      </w:r>
      <w:proofErr w:type="spellEnd"/>
      <w:r w:rsidRPr="000E0102">
        <w:rPr>
          <w:rFonts w:ascii="Times New Roman" w:eastAsia="Times New Roman" w:hAnsi="Times New Roman" w:cs="Times New Roman"/>
          <w:bCs/>
          <w:iCs/>
          <w:sz w:val="24"/>
          <w:szCs w:val="24"/>
        </w:rPr>
        <w:t xml:space="preserve"> sistēmu (stādu audzēšana podos netiek pieļauta).</w:t>
      </w:r>
    </w:p>
    <w:p w:rsidR="00973C65" w:rsidRPr="000E0102" w:rsidRDefault="00973C65" w:rsidP="00973C65">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5615E0" w:rsidRPr="000E0102">
        <w:rPr>
          <w:rFonts w:ascii="Times New Roman" w:eastAsia="Times New Roman" w:hAnsi="Times New Roman" w:cs="Times New Roman"/>
          <w:bCs/>
          <w:iCs/>
          <w:sz w:val="24"/>
          <w:szCs w:val="24"/>
        </w:rPr>
        <w:t>5</w:t>
      </w:r>
      <w:r w:rsidRPr="000E0102">
        <w:rPr>
          <w:rFonts w:ascii="Times New Roman" w:eastAsia="Times New Roman" w:hAnsi="Times New Roman" w:cs="Times New Roman"/>
          <w:bCs/>
          <w:iCs/>
          <w:sz w:val="24"/>
          <w:szCs w:val="24"/>
        </w:rPr>
        <w:t>.2.</w:t>
      </w:r>
      <w:r w:rsidRPr="000E0102">
        <w:rPr>
          <w:rFonts w:ascii="Times New Roman" w:eastAsia="Times New Roman" w:hAnsi="Times New Roman" w:cs="Times New Roman"/>
          <w:bCs/>
          <w:iCs/>
          <w:sz w:val="24"/>
          <w:szCs w:val="24"/>
        </w:rPr>
        <w:tab/>
        <w:t>Līdz 2017.gada 17.aprīlim katram puķu stādam jābūt ar 20%-30% ziediem vai vi</w:t>
      </w:r>
      <w:r w:rsidR="000447F3">
        <w:rPr>
          <w:rFonts w:ascii="Times New Roman" w:eastAsia="Times New Roman" w:hAnsi="Times New Roman" w:cs="Times New Roman"/>
          <w:bCs/>
          <w:iCs/>
          <w:sz w:val="24"/>
          <w:szCs w:val="24"/>
        </w:rPr>
        <w:t xml:space="preserve">smaz plaukstošu pumpuru stadijā, </w:t>
      </w:r>
      <w:r w:rsidR="000447F3" w:rsidRPr="000447F3">
        <w:rPr>
          <w:rFonts w:ascii="Times New Roman" w:eastAsia="Times New Roman" w:hAnsi="Times New Roman" w:cs="Times New Roman"/>
          <w:bCs/>
          <w:iCs/>
          <w:sz w:val="24"/>
          <w:szCs w:val="24"/>
        </w:rPr>
        <w:t>lapas intensīvā krāsojumā atbilstošas šķirnes raksturojumam</w:t>
      </w:r>
      <w:r w:rsidR="000447F3">
        <w:rPr>
          <w:rFonts w:ascii="Times New Roman" w:eastAsia="Times New Roman" w:hAnsi="Times New Roman" w:cs="Times New Roman"/>
          <w:bCs/>
          <w:iCs/>
          <w:sz w:val="24"/>
          <w:szCs w:val="24"/>
        </w:rPr>
        <w:t>.</w:t>
      </w:r>
    </w:p>
    <w:p w:rsidR="005615E0" w:rsidRPr="000E0102" w:rsidRDefault="00973C65" w:rsidP="008B5EE4">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5615E0" w:rsidRPr="000E0102">
        <w:rPr>
          <w:rFonts w:ascii="Times New Roman" w:eastAsia="Times New Roman" w:hAnsi="Times New Roman" w:cs="Times New Roman"/>
          <w:bCs/>
          <w:iCs/>
          <w:sz w:val="24"/>
          <w:szCs w:val="24"/>
        </w:rPr>
        <w:t>6</w:t>
      </w:r>
      <w:r w:rsidRPr="000E0102">
        <w:rPr>
          <w:rFonts w:ascii="Times New Roman" w:eastAsia="Times New Roman" w:hAnsi="Times New Roman" w:cs="Times New Roman"/>
          <w:bCs/>
          <w:iCs/>
          <w:sz w:val="24"/>
          <w:szCs w:val="24"/>
        </w:rPr>
        <w:t>.</w:t>
      </w:r>
      <w:r w:rsidRPr="000E0102">
        <w:rPr>
          <w:rFonts w:ascii="Times New Roman" w:eastAsia="Times New Roman" w:hAnsi="Times New Roman" w:cs="Times New Roman"/>
          <w:bCs/>
          <w:iCs/>
          <w:sz w:val="24"/>
          <w:szCs w:val="24"/>
        </w:rPr>
        <w:tab/>
      </w:r>
      <w:r w:rsidR="008B5EE4">
        <w:rPr>
          <w:rFonts w:ascii="Times New Roman" w:eastAsia="Times New Roman" w:hAnsi="Times New Roman" w:cs="Times New Roman"/>
          <w:bCs/>
          <w:iCs/>
          <w:sz w:val="24"/>
          <w:szCs w:val="24"/>
        </w:rPr>
        <w:t xml:space="preserve">Iegādes nosacījumi: partiju veidā </w:t>
      </w:r>
      <w:r w:rsidR="008B5EE4" w:rsidRPr="008B5EE4">
        <w:rPr>
          <w:rFonts w:ascii="Times New Roman" w:eastAsia="Times New Roman" w:hAnsi="Times New Roman" w:cs="Times New Roman"/>
          <w:bCs/>
          <w:iCs/>
          <w:sz w:val="24"/>
          <w:szCs w:val="24"/>
        </w:rPr>
        <w:t xml:space="preserve">2 (divu) darbdienu laikā no </w:t>
      </w:r>
      <w:r w:rsidR="008B5EE4">
        <w:rPr>
          <w:rFonts w:ascii="Times New Roman" w:eastAsia="Times New Roman" w:hAnsi="Times New Roman" w:cs="Times New Roman"/>
          <w:bCs/>
          <w:iCs/>
          <w:sz w:val="24"/>
          <w:szCs w:val="24"/>
        </w:rPr>
        <w:t xml:space="preserve">Pasūtītāja pieprasījuma </w:t>
      </w:r>
      <w:r w:rsidR="008B5EE4" w:rsidRPr="008B5EE4">
        <w:rPr>
          <w:rFonts w:ascii="Times New Roman" w:eastAsia="Times New Roman" w:hAnsi="Times New Roman" w:cs="Times New Roman"/>
          <w:bCs/>
          <w:iCs/>
          <w:sz w:val="24"/>
          <w:szCs w:val="24"/>
        </w:rPr>
        <w:t>izdarīšanas (e-pasta veidā un telefoniski inf</w:t>
      </w:r>
      <w:r w:rsidR="008B5EE4">
        <w:rPr>
          <w:rFonts w:ascii="Times New Roman" w:eastAsia="Times New Roman" w:hAnsi="Times New Roman" w:cs="Times New Roman"/>
          <w:bCs/>
          <w:iCs/>
          <w:sz w:val="24"/>
          <w:szCs w:val="24"/>
        </w:rPr>
        <w:t>ormējot par e-pasta nosūtīšanu, vai pa tālruni).</w:t>
      </w:r>
      <w:r w:rsidRPr="000E0102">
        <w:rPr>
          <w:rFonts w:ascii="Times New Roman" w:eastAsia="Times New Roman" w:hAnsi="Times New Roman" w:cs="Times New Roman"/>
          <w:bCs/>
          <w:iCs/>
          <w:sz w:val="24"/>
          <w:szCs w:val="24"/>
        </w:rPr>
        <w:t xml:space="preserve"> </w:t>
      </w:r>
    </w:p>
    <w:p w:rsidR="00973C65" w:rsidRPr="000E0102" w:rsidRDefault="00973C65" w:rsidP="009936DB">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5615E0" w:rsidRPr="000E0102">
        <w:rPr>
          <w:rFonts w:ascii="Times New Roman" w:eastAsia="Times New Roman" w:hAnsi="Times New Roman" w:cs="Times New Roman"/>
          <w:bCs/>
          <w:iCs/>
          <w:sz w:val="24"/>
          <w:szCs w:val="24"/>
        </w:rPr>
        <w:t>7</w:t>
      </w:r>
      <w:r w:rsidRPr="000E0102">
        <w:rPr>
          <w:rFonts w:ascii="Times New Roman" w:eastAsia="Times New Roman" w:hAnsi="Times New Roman" w:cs="Times New Roman"/>
          <w:bCs/>
          <w:iCs/>
          <w:sz w:val="24"/>
          <w:szCs w:val="24"/>
        </w:rPr>
        <w:t>.</w:t>
      </w:r>
      <w:r w:rsidRPr="000E0102">
        <w:rPr>
          <w:rFonts w:ascii="Times New Roman" w:eastAsia="Times New Roman" w:hAnsi="Times New Roman" w:cs="Times New Roman"/>
          <w:bCs/>
          <w:iCs/>
          <w:sz w:val="24"/>
          <w:szCs w:val="24"/>
        </w:rPr>
        <w:tab/>
        <w:t xml:space="preserve">Visi piedāvātie </w:t>
      </w:r>
      <w:r w:rsidR="008D61F0">
        <w:rPr>
          <w:rFonts w:ascii="Times New Roman" w:eastAsia="Times New Roman" w:hAnsi="Times New Roman" w:cs="Times New Roman"/>
          <w:bCs/>
          <w:iCs/>
          <w:sz w:val="24"/>
          <w:szCs w:val="24"/>
        </w:rPr>
        <w:t xml:space="preserve">pavasaru </w:t>
      </w:r>
      <w:r w:rsidRPr="000E0102">
        <w:rPr>
          <w:rFonts w:ascii="Times New Roman" w:eastAsia="Times New Roman" w:hAnsi="Times New Roman" w:cs="Times New Roman"/>
          <w:bCs/>
          <w:iCs/>
          <w:sz w:val="24"/>
          <w:szCs w:val="24"/>
        </w:rPr>
        <w:t xml:space="preserve">stādi ir apskatāmi atklātā laukā Pretendenta norādītajā </w:t>
      </w:r>
      <w:r w:rsidR="005615E0" w:rsidRPr="000E0102">
        <w:rPr>
          <w:rFonts w:ascii="Times New Roman" w:eastAsia="Times New Roman" w:hAnsi="Times New Roman" w:cs="Times New Roman"/>
          <w:bCs/>
          <w:iCs/>
          <w:sz w:val="24"/>
          <w:szCs w:val="24"/>
        </w:rPr>
        <w:t xml:space="preserve">stādu </w:t>
      </w:r>
      <w:r w:rsidRPr="000E0102">
        <w:rPr>
          <w:rFonts w:ascii="Times New Roman" w:eastAsia="Times New Roman" w:hAnsi="Times New Roman" w:cs="Times New Roman"/>
          <w:bCs/>
          <w:iCs/>
          <w:sz w:val="24"/>
          <w:szCs w:val="24"/>
        </w:rPr>
        <w:t>ražošanas teritorijā.</w:t>
      </w:r>
    </w:p>
    <w:p w:rsidR="009936DB" w:rsidRPr="000E0102" w:rsidRDefault="009936DB" w:rsidP="00E33ADF">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w:t>
      </w:r>
      <w:r w:rsidR="005615E0" w:rsidRPr="000E0102">
        <w:rPr>
          <w:rFonts w:ascii="Times New Roman" w:eastAsia="Times New Roman" w:hAnsi="Times New Roman" w:cs="Times New Roman"/>
          <w:bCs/>
          <w:iCs/>
          <w:sz w:val="24"/>
          <w:szCs w:val="24"/>
        </w:rPr>
        <w:t>8</w:t>
      </w:r>
      <w:r w:rsidRPr="000E0102">
        <w:rPr>
          <w:rFonts w:ascii="Times New Roman" w:eastAsia="Times New Roman" w:hAnsi="Times New Roman" w:cs="Times New Roman"/>
          <w:bCs/>
          <w:iCs/>
          <w:sz w:val="24"/>
          <w:szCs w:val="24"/>
        </w:rPr>
        <w:t>. Tehniskajā specifikācijā norādītajām puķu nosaukumam ir informatīvs raksturs. Pretendentam ir tiesības piedāvāt ekvivalentas (analoga) puķes</w:t>
      </w:r>
      <w:r w:rsidR="00E33ADF">
        <w:rPr>
          <w:rFonts w:ascii="Times New Roman" w:eastAsia="Times New Roman" w:hAnsi="Times New Roman" w:cs="Times New Roman"/>
          <w:bCs/>
          <w:iCs/>
          <w:sz w:val="24"/>
          <w:szCs w:val="24"/>
        </w:rPr>
        <w:t xml:space="preserve"> (Pretendents</w:t>
      </w:r>
      <w:r w:rsidR="00E33ADF" w:rsidRPr="00E33ADF">
        <w:rPr>
          <w:rFonts w:ascii="Times New Roman" w:eastAsia="Times New Roman" w:hAnsi="Times New Roman" w:cs="Times New Roman"/>
          <w:bCs/>
          <w:iCs/>
          <w:sz w:val="24"/>
          <w:szCs w:val="24"/>
        </w:rPr>
        <w:t xml:space="preserve"> ir tiesīgs </w:t>
      </w:r>
      <w:r w:rsidR="00E33ADF">
        <w:rPr>
          <w:rFonts w:ascii="Times New Roman" w:eastAsia="Times New Roman" w:hAnsi="Times New Roman" w:cs="Times New Roman"/>
          <w:bCs/>
          <w:iCs/>
          <w:sz w:val="24"/>
          <w:szCs w:val="24"/>
        </w:rPr>
        <w:t>piedāvāt</w:t>
      </w:r>
      <w:r w:rsidR="00E33ADF" w:rsidRPr="00E33ADF">
        <w:rPr>
          <w:rFonts w:ascii="Times New Roman" w:eastAsia="Times New Roman" w:hAnsi="Times New Roman" w:cs="Times New Roman"/>
          <w:bCs/>
          <w:iCs/>
          <w:sz w:val="24"/>
          <w:szCs w:val="24"/>
        </w:rPr>
        <w:t xml:space="preserve"> tādas pašas sugas, bet </w:t>
      </w:r>
      <w:r w:rsidR="00E33ADF">
        <w:rPr>
          <w:rFonts w:ascii="Times New Roman" w:eastAsia="Times New Roman" w:hAnsi="Times New Roman" w:cs="Times New Roman"/>
          <w:bCs/>
          <w:iCs/>
          <w:sz w:val="24"/>
          <w:szCs w:val="24"/>
        </w:rPr>
        <w:t xml:space="preserve">citas šķirnes augu stādus, kuru </w:t>
      </w:r>
      <w:r w:rsidR="00E33ADF" w:rsidRPr="00E33ADF">
        <w:rPr>
          <w:rFonts w:ascii="Times New Roman" w:eastAsia="Times New Roman" w:hAnsi="Times New Roman" w:cs="Times New Roman"/>
          <w:bCs/>
          <w:iCs/>
          <w:sz w:val="24"/>
          <w:szCs w:val="24"/>
        </w:rPr>
        <w:t xml:space="preserve">ziedu un lapu krāsa un augu stāda augums ir </w:t>
      </w:r>
      <w:r w:rsidR="00E33ADF">
        <w:rPr>
          <w:rFonts w:ascii="Times New Roman" w:eastAsia="Times New Roman" w:hAnsi="Times New Roman" w:cs="Times New Roman"/>
          <w:bCs/>
          <w:iCs/>
          <w:sz w:val="24"/>
          <w:szCs w:val="24"/>
        </w:rPr>
        <w:t xml:space="preserve">atbilstošs Iepirkuma Tehniskajā </w:t>
      </w:r>
      <w:r w:rsidR="00E33ADF" w:rsidRPr="00E33ADF">
        <w:rPr>
          <w:rFonts w:ascii="Times New Roman" w:eastAsia="Times New Roman" w:hAnsi="Times New Roman" w:cs="Times New Roman"/>
          <w:bCs/>
          <w:iCs/>
          <w:sz w:val="24"/>
          <w:szCs w:val="24"/>
        </w:rPr>
        <w:t>specifikācijā norādītajam</w:t>
      </w:r>
      <w:r w:rsidR="00E33ADF">
        <w:rPr>
          <w:rFonts w:ascii="Times New Roman" w:eastAsia="Times New Roman" w:hAnsi="Times New Roman" w:cs="Times New Roman"/>
          <w:bCs/>
          <w:iCs/>
          <w:sz w:val="24"/>
          <w:szCs w:val="24"/>
        </w:rPr>
        <w:t>).</w:t>
      </w:r>
    </w:p>
    <w:p w:rsidR="009936DB" w:rsidRPr="000E0102" w:rsidRDefault="00CD213C" w:rsidP="009936DB">
      <w:pPr>
        <w:tabs>
          <w:tab w:val="num" w:pos="720"/>
        </w:tabs>
        <w:spacing w:after="0" w:line="240" w:lineRule="auto"/>
        <w:jc w:val="both"/>
        <w:rPr>
          <w:rFonts w:ascii="Times New Roman" w:eastAsia="Times New Roman" w:hAnsi="Times New Roman" w:cs="Times New Roman"/>
          <w:bCs/>
          <w:iCs/>
          <w:sz w:val="24"/>
          <w:szCs w:val="24"/>
        </w:rPr>
      </w:pPr>
      <w:r w:rsidRPr="000E0102">
        <w:rPr>
          <w:rFonts w:ascii="Times New Roman" w:eastAsia="Times New Roman" w:hAnsi="Times New Roman" w:cs="Times New Roman"/>
          <w:bCs/>
          <w:iCs/>
          <w:sz w:val="24"/>
          <w:szCs w:val="24"/>
        </w:rPr>
        <w:t>1.9. Norādīto puķu vienību skaitam ir informatīva nozīme. Pasūtītājam nav pienākums pilnībā iegādāties noradīto apjomu.</w:t>
      </w:r>
    </w:p>
    <w:p w:rsidR="00CD213C" w:rsidRPr="000E0102" w:rsidRDefault="00CD213C" w:rsidP="007151CE">
      <w:pPr>
        <w:tabs>
          <w:tab w:val="num" w:pos="720"/>
        </w:tabs>
        <w:spacing w:after="0" w:line="240" w:lineRule="auto"/>
        <w:jc w:val="both"/>
        <w:rPr>
          <w:rFonts w:ascii="Times New Roman" w:eastAsia="Times New Roman" w:hAnsi="Times New Roman" w:cs="Times New Roman"/>
          <w:bCs/>
          <w:iCs/>
          <w:sz w:val="24"/>
          <w:szCs w:val="24"/>
        </w:rPr>
      </w:pPr>
    </w:p>
    <w:p w:rsidR="009936DB" w:rsidRPr="000E0102" w:rsidRDefault="009936DB" w:rsidP="007151CE">
      <w:pPr>
        <w:tabs>
          <w:tab w:val="num" w:pos="720"/>
        </w:tabs>
        <w:spacing w:after="0" w:line="240" w:lineRule="auto"/>
        <w:jc w:val="both"/>
        <w:rPr>
          <w:rFonts w:ascii="Times New Roman" w:eastAsia="Times New Roman" w:hAnsi="Times New Roman" w:cs="Times New Roman"/>
          <w:sz w:val="24"/>
          <w:szCs w:val="24"/>
          <w:u w:val="single"/>
        </w:rPr>
      </w:pPr>
      <w:r w:rsidRPr="000E0102">
        <w:rPr>
          <w:rFonts w:ascii="Times New Roman" w:eastAsia="Times New Roman" w:hAnsi="Times New Roman" w:cs="Times New Roman"/>
          <w:bCs/>
          <w:iCs/>
          <w:sz w:val="24"/>
          <w:szCs w:val="24"/>
        </w:rPr>
        <w:t xml:space="preserve">2. </w:t>
      </w:r>
      <w:r w:rsidRPr="000E0102">
        <w:rPr>
          <w:rFonts w:ascii="Times New Roman" w:eastAsia="Times New Roman" w:hAnsi="Times New Roman" w:cs="Times New Roman"/>
          <w:sz w:val="24"/>
          <w:szCs w:val="24"/>
          <w:lang w:eastAsia="ar-SA"/>
        </w:rPr>
        <w:t xml:space="preserve">Pasūtītājs līguma darbības laikā paredz iegādāties šādu </w:t>
      </w:r>
      <w:r w:rsidR="007151CE" w:rsidRPr="000E0102">
        <w:rPr>
          <w:rFonts w:ascii="Times New Roman" w:eastAsia="Times New Roman" w:hAnsi="Times New Roman" w:cs="Times New Roman"/>
          <w:sz w:val="24"/>
          <w:szCs w:val="24"/>
          <w:lang w:eastAsia="ar-SA"/>
        </w:rPr>
        <w:t xml:space="preserve">pavasara </w:t>
      </w:r>
      <w:r w:rsidRPr="000E0102">
        <w:rPr>
          <w:rFonts w:ascii="Times New Roman" w:eastAsia="Times New Roman" w:hAnsi="Times New Roman" w:cs="Times New Roman"/>
          <w:sz w:val="24"/>
          <w:szCs w:val="24"/>
          <w:lang w:eastAsia="ar-SA"/>
        </w:rPr>
        <w:t>puķu</w:t>
      </w:r>
      <w:r w:rsidR="007151CE" w:rsidRPr="000E0102">
        <w:rPr>
          <w:rFonts w:ascii="Times New Roman" w:eastAsia="Times New Roman" w:hAnsi="Times New Roman" w:cs="Times New Roman"/>
          <w:sz w:val="24"/>
          <w:szCs w:val="24"/>
          <w:lang w:eastAsia="ar-SA"/>
        </w:rPr>
        <w:t xml:space="preserve"> stādījumu</w:t>
      </w:r>
      <w:r w:rsidRPr="000E0102">
        <w:rPr>
          <w:rFonts w:ascii="Times New Roman" w:eastAsia="Times New Roman" w:hAnsi="Times New Roman" w:cs="Times New Roman"/>
          <w:sz w:val="24"/>
          <w:szCs w:val="24"/>
          <w:lang w:eastAsia="ar-SA"/>
        </w:rPr>
        <w:t xml:space="preserve"> sortimentu un daudzumu:</w:t>
      </w:r>
      <w:r w:rsidR="007151CE" w:rsidRPr="000E0102">
        <w:rPr>
          <w:rFonts w:ascii="Times New Roman" w:eastAsia="Times New Roman" w:hAnsi="Times New Roman" w:cs="Times New Roman"/>
          <w:sz w:val="24"/>
          <w:szCs w:val="24"/>
          <w:u w:val="single"/>
        </w:rPr>
        <w:t xml:space="preserve"> </w:t>
      </w:r>
    </w:p>
    <w:p w:rsidR="007151CE" w:rsidRPr="000E0102" w:rsidRDefault="007151CE" w:rsidP="007151CE">
      <w:pPr>
        <w:tabs>
          <w:tab w:val="left" w:pos="3645"/>
        </w:tabs>
        <w:spacing w:after="0" w:line="240" w:lineRule="auto"/>
        <w:ind w:right="139"/>
        <w:jc w:val="both"/>
        <w:rPr>
          <w:rFonts w:ascii="Times New Roman" w:eastAsia="Times New Roman" w:hAnsi="Times New Roman" w:cs="Times New Roman"/>
          <w:b/>
          <w:sz w:val="24"/>
          <w:szCs w:val="24"/>
          <w:u w:val="single"/>
        </w:rPr>
      </w:pPr>
    </w:p>
    <w:tbl>
      <w:tblPr>
        <w:tblStyle w:val="TableGrid"/>
        <w:tblW w:w="9351" w:type="dxa"/>
        <w:tblLayout w:type="fixed"/>
        <w:tblLook w:val="04A0" w:firstRow="1" w:lastRow="0" w:firstColumn="1" w:lastColumn="0" w:noHBand="0" w:noVBand="1"/>
      </w:tblPr>
      <w:tblGrid>
        <w:gridCol w:w="562"/>
        <w:gridCol w:w="2410"/>
        <w:gridCol w:w="1418"/>
        <w:gridCol w:w="1559"/>
        <w:gridCol w:w="1417"/>
        <w:gridCol w:w="1985"/>
      </w:tblGrid>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Nr.</w:t>
            </w:r>
          </w:p>
          <w:p w:rsidR="007151CE" w:rsidRPr="000E0102" w:rsidRDefault="007151CE" w:rsidP="007151CE">
            <w:pPr>
              <w:tabs>
                <w:tab w:val="left" w:pos="3645"/>
              </w:tabs>
              <w:ind w:right="139"/>
              <w:jc w:val="both"/>
              <w:rPr>
                <w:sz w:val="24"/>
                <w:szCs w:val="24"/>
                <w:u w:val="single"/>
              </w:rPr>
            </w:pPr>
            <w:r w:rsidRPr="000E0102">
              <w:rPr>
                <w:sz w:val="24"/>
                <w:szCs w:val="24"/>
                <w:u w:val="single"/>
              </w:rPr>
              <w:t>p.k.</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Nosaukums</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Augstums</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Krāsa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Skaits</w:t>
            </w:r>
          </w:p>
        </w:tc>
        <w:tc>
          <w:tcPr>
            <w:tcW w:w="1985" w:type="dxa"/>
          </w:tcPr>
          <w:p w:rsidR="007151CE" w:rsidRPr="000E0102" w:rsidRDefault="007151CE" w:rsidP="007151CE">
            <w:pPr>
              <w:tabs>
                <w:tab w:val="left" w:pos="3645"/>
              </w:tabs>
              <w:ind w:right="139"/>
              <w:jc w:val="both"/>
              <w:rPr>
                <w:sz w:val="24"/>
                <w:szCs w:val="24"/>
                <w:u w:val="single"/>
              </w:rPr>
            </w:pPr>
            <w:r w:rsidRPr="000E0102">
              <w:rPr>
                <w:sz w:val="24"/>
                <w:szCs w:val="24"/>
                <w:u w:val="single"/>
              </w:rPr>
              <w:t>Attēls</w:t>
            </w:r>
          </w:p>
        </w:tc>
      </w:tr>
      <w:tr w:rsidR="007151CE" w:rsidRPr="000E0102" w:rsidTr="00F11CD9">
        <w:tc>
          <w:tcPr>
            <w:tcW w:w="562"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2410" w:type="dxa"/>
            <w:shd w:val="clear" w:color="auto" w:fill="D9D9D9" w:themeFill="background1" w:themeFillShade="D9"/>
          </w:tcPr>
          <w:p w:rsidR="007151CE" w:rsidRPr="000E0102" w:rsidRDefault="007151CE" w:rsidP="007151CE">
            <w:pPr>
              <w:tabs>
                <w:tab w:val="left" w:pos="3645"/>
              </w:tabs>
              <w:ind w:right="139"/>
              <w:jc w:val="both"/>
              <w:rPr>
                <w:b/>
                <w:sz w:val="24"/>
                <w:szCs w:val="24"/>
                <w:u w:val="single"/>
              </w:rPr>
            </w:pPr>
            <w:r w:rsidRPr="000E0102">
              <w:rPr>
                <w:b/>
                <w:sz w:val="24"/>
                <w:szCs w:val="24"/>
                <w:u w:val="single"/>
              </w:rPr>
              <w:t>Lielziedu atraitnīte</w:t>
            </w:r>
          </w:p>
          <w:p w:rsidR="007151CE" w:rsidRPr="000E0102" w:rsidRDefault="007151CE" w:rsidP="007151CE">
            <w:pPr>
              <w:tabs>
                <w:tab w:val="left" w:pos="3645"/>
              </w:tabs>
              <w:ind w:right="139"/>
              <w:jc w:val="both"/>
              <w:rPr>
                <w:sz w:val="24"/>
                <w:szCs w:val="24"/>
                <w:u w:val="single"/>
              </w:rPr>
            </w:pPr>
            <w:r w:rsidRPr="000E0102">
              <w:rPr>
                <w:b/>
                <w:sz w:val="24"/>
                <w:szCs w:val="24"/>
                <w:u w:val="single"/>
              </w:rPr>
              <w:t xml:space="preserve">Viola </w:t>
            </w:r>
            <w:proofErr w:type="spellStart"/>
            <w:r w:rsidRPr="000E0102">
              <w:rPr>
                <w:b/>
                <w:sz w:val="24"/>
                <w:szCs w:val="24"/>
                <w:u w:val="single"/>
              </w:rPr>
              <w:t>wittrockiana</w:t>
            </w:r>
            <w:proofErr w:type="spellEnd"/>
          </w:p>
        </w:tc>
        <w:tc>
          <w:tcPr>
            <w:tcW w:w="1418"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559"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417"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985" w:type="dxa"/>
            <w:shd w:val="clear" w:color="auto" w:fill="D9D9D9" w:themeFill="background1" w:themeFillShade="D9"/>
            <w:vAlign w:val="center"/>
          </w:tcPr>
          <w:p w:rsidR="007151CE" w:rsidRPr="000E0102" w:rsidRDefault="007151CE" w:rsidP="007151CE">
            <w:pPr>
              <w:tabs>
                <w:tab w:val="left" w:pos="3645"/>
              </w:tabs>
              <w:ind w:right="139"/>
              <w:jc w:val="both"/>
              <w:rPr>
                <w:sz w:val="24"/>
                <w:szCs w:val="24"/>
                <w:u w:val="single"/>
              </w:rPr>
            </w:pPr>
            <w:r w:rsidRPr="000E0102">
              <w:rPr>
                <w:b/>
                <w:sz w:val="24"/>
                <w:szCs w:val="24"/>
                <w:u w:val="single"/>
              </w:rPr>
              <w:t>KOPĀ: 6200</w:t>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x </w:t>
            </w:r>
            <w:proofErr w:type="spellStart"/>
            <w:r w:rsidRPr="000E0102">
              <w:rPr>
                <w:sz w:val="24"/>
                <w:szCs w:val="24"/>
                <w:u w:val="single"/>
              </w:rPr>
              <w:t>wittrockiana</w:t>
            </w:r>
            <w:proofErr w:type="spellEnd"/>
            <w:r w:rsidRPr="000E0102">
              <w:rPr>
                <w:sz w:val="24"/>
                <w:szCs w:val="24"/>
                <w:u w:val="single"/>
              </w:rPr>
              <w:t xml:space="preserve"> ‘</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Orange</w:t>
            </w:r>
            <w:proofErr w:type="spellEnd"/>
            <w:r w:rsidRPr="000E0102">
              <w:rPr>
                <w:sz w:val="24"/>
                <w:szCs w:val="24"/>
                <w:u w:val="single"/>
              </w:rPr>
              <w:t>’ vai analoga</w:t>
            </w:r>
          </w:p>
          <w:p w:rsidR="007151CE" w:rsidRPr="000E0102" w:rsidRDefault="007151CE" w:rsidP="007151CE">
            <w:pPr>
              <w:tabs>
                <w:tab w:val="left" w:pos="3645"/>
              </w:tabs>
              <w:ind w:right="139"/>
              <w:jc w:val="both"/>
              <w:rPr>
                <w:sz w:val="24"/>
                <w:szCs w:val="24"/>
                <w:u w:val="single"/>
              </w:rPr>
            </w:pP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oranža </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5D4FAD9A" wp14:editId="54C3DBFD">
                  <wp:extent cx="1080000" cy="1080000"/>
                  <wp:effectExtent l="0" t="0" r="6350" b="6350"/>
                  <wp:docPr id="5" name="Picture 5" descr="http://www.panamseed.com/dispthumb.aspx?imgsize=Display&amp;imageid=840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namseed.com/dispthumb.aspx?imgsize=Display&amp;imageid=84029">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lastRenderedPageBreak/>
              <w:t>2.</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Rose</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rozā ar melnu actiņu</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78DB5A17" wp14:editId="121C14C0">
                  <wp:extent cx="1080000" cy="1080000"/>
                  <wp:effectExtent l="0" t="0" r="6350" b="6350"/>
                  <wp:docPr id="18" name="Picture 18" descr="http://cdn.shopify.com/s/files/1/0376/7153/products/Pansy_Rose_Blotch_resized_for_P_R.jpg?v=141018517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hopify.com/s/files/1/0376/7153/products/Pansy_Rose_Blotch_resized_for_P_R.jpg?v=141018517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3.</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Special</w:t>
            </w:r>
            <w:proofErr w:type="spellEnd"/>
            <w:r w:rsidRPr="000E0102">
              <w:rPr>
                <w:sz w:val="24"/>
                <w:szCs w:val="24"/>
                <w:u w:val="single"/>
              </w:rPr>
              <w:t xml:space="preserve"> </w:t>
            </w:r>
            <w:proofErr w:type="spellStart"/>
            <w:r w:rsidRPr="000E0102">
              <w:rPr>
                <w:sz w:val="24"/>
                <w:szCs w:val="24"/>
                <w:u w:val="single"/>
              </w:rPr>
              <w:t>Yellow</w:t>
            </w:r>
            <w:proofErr w:type="spellEnd"/>
            <w:r w:rsidRPr="000E0102">
              <w:rPr>
                <w:sz w:val="24"/>
                <w:szCs w:val="24"/>
                <w:u w:val="single"/>
              </w:rPr>
              <w:t xml:space="preserve"> </w:t>
            </w:r>
            <w:proofErr w:type="spellStart"/>
            <w:r w:rsidRPr="000E0102">
              <w:rPr>
                <w:sz w:val="24"/>
                <w:szCs w:val="24"/>
                <w:u w:val="single"/>
              </w:rPr>
              <w:t>with</w:t>
            </w:r>
            <w:proofErr w:type="spellEnd"/>
            <w:r w:rsidRPr="000E0102">
              <w:rPr>
                <w:sz w:val="24"/>
                <w:szCs w:val="24"/>
                <w:u w:val="single"/>
              </w:rPr>
              <w:t xml:space="preserve"> Red </w:t>
            </w:r>
            <w:proofErr w:type="spellStart"/>
            <w:r w:rsidRPr="000E0102">
              <w:rPr>
                <w:sz w:val="24"/>
                <w:szCs w:val="24"/>
                <w:u w:val="single"/>
              </w:rPr>
              <w:t>Blotch</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dzeltena ar sarkanu actiņu</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5A54CEE8" wp14:editId="02928D3A">
                  <wp:extent cx="1052623" cy="1079500"/>
                  <wp:effectExtent l="0" t="0" r="0" b="6350"/>
                  <wp:docPr id="3" name="Picture 3" descr="W:\5.Pilsetvides\Pilsetas ainava\01-Apstadijumi\2017\Nature___Flowers_Yellow_pansy_flower_0659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5.Pilsetvides\Pilsetas ainava\01-Apstadijumi\2017\Nature___Flowers_Yellow_pansy_flower_065941_.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856" r="21214"/>
                          <a:stretch/>
                        </pic:blipFill>
                        <pic:spPr bwMode="auto">
                          <a:xfrm>
                            <a:off x="0" y="0"/>
                            <a:ext cx="1053111"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4.</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 Viola </w:t>
            </w:r>
            <w:proofErr w:type="spellStart"/>
            <w:r w:rsidRPr="000E0102">
              <w:rPr>
                <w:sz w:val="24"/>
                <w:szCs w:val="24"/>
                <w:u w:val="single"/>
              </w:rPr>
              <w:t>wittrockiana</w:t>
            </w:r>
            <w:proofErr w:type="spellEnd"/>
            <w:r w:rsidRPr="000E0102">
              <w:rPr>
                <w:sz w:val="24"/>
                <w:szCs w:val="24"/>
                <w:u w:val="single"/>
              </w:rPr>
              <w:t xml:space="preserve"> </w:t>
            </w:r>
          </w:p>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 ‘</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Azure</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zila*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4B408F9C" wp14:editId="06D22D98">
                  <wp:extent cx="1079500" cy="1079500"/>
                  <wp:effectExtent l="0" t="0" r="6350" b="6350"/>
                  <wp:docPr id="11" name="Picture 11" descr="W:\5.Pilsetvides\Pilsetas ainava\01-Apstadijumi\2017\Pansies_Viola_X_Wittrockiana_Delta_TM_Premium_True_Blue-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Pilsetvides\Pilsetas ainava\01-Apstadijumi\2017\Pansies_Viola_X_Wittrockiana_Delta_TM_Premium_True_Blue-1_mediu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47" r="156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5.</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roofErr w:type="spellStart"/>
            <w:r w:rsidRPr="000E0102">
              <w:rPr>
                <w:sz w:val="24"/>
                <w:szCs w:val="24"/>
                <w:u w:val="single"/>
              </w:rPr>
              <w:t>Mega</w:t>
            </w:r>
            <w:proofErr w:type="spellEnd"/>
            <w:r w:rsidRPr="000E0102">
              <w:rPr>
                <w:sz w:val="24"/>
                <w:szCs w:val="24"/>
                <w:u w:val="single"/>
              </w:rPr>
              <w:t xml:space="preserve"> Star </w:t>
            </w:r>
            <w:proofErr w:type="spellStart"/>
            <w:r w:rsidRPr="000E0102">
              <w:rPr>
                <w:sz w:val="24"/>
                <w:szCs w:val="24"/>
                <w:u w:val="single"/>
              </w:rPr>
              <w:t>Pure</w:t>
            </w:r>
            <w:proofErr w:type="spellEnd"/>
            <w:r w:rsidRPr="000E0102">
              <w:rPr>
                <w:sz w:val="24"/>
                <w:szCs w:val="24"/>
                <w:u w:val="single"/>
              </w:rPr>
              <w:t xml:space="preserve"> </w:t>
            </w:r>
            <w:proofErr w:type="spellStart"/>
            <w:r w:rsidRPr="000E0102">
              <w:rPr>
                <w:sz w:val="24"/>
                <w:szCs w:val="24"/>
                <w:u w:val="single"/>
              </w:rPr>
              <w:t>White</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balta*</w:t>
            </w:r>
          </w:p>
          <w:p w:rsidR="007151CE" w:rsidRPr="000E0102" w:rsidRDefault="007151CE" w:rsidP="007151CE">
            <w:pPr>
              <w:tabs>
                <w:tab w:val="left" w:pos="3645"/>
              </w:tabs>
              <w:ind w:right="139"/>
              <w:jc w:val="both"/>
              <w:rPr>
                <w:sz w:val="24"/>
                <w:szCs w:val="24"/>
                <w:u w:val="single"/>
              </w:rPr>
            </w:pP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482BC323" wp14:editId="51E9E1EB">
                  <wp:extent cx="1079500" cy="1079500"/>
                  <wp:effectExtent l="0" t="0" r="6350" b="6350"/>
                  <wp:docPr id="37" name="Picture 37" descr="D:\2015-Ain-arh-pi-Anna-Semjonova\2015-Apstadijumi-2016\idejas\Pans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5-Ain-arh-pi-Anna-Semjonova\2015-Apstadijumi-2016\idejas\Pansy_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2" r="39280" b="18661"/>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6.</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Violet</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violeta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148CC3CC" wp14:editId="77403143">
                  <wp:extent cx="1080000" cy="1080000"/>
                  <wp:effectExtent l="0" t="0" r="6350" b="6350"/>
                  <wp:docPr id="1" name="Picture 1" descr="http://www.harrisseeds.com/storefront/images/Product/large/2282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rrisseeds.com/storefront/images/Product/large/22829.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7.</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Scarlet</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sarkana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74AED478" wp14:editId="7219E69E">
                  <wp:extent cx="1066800" cy="1079500"/>
                  <wp:effectExtent l="0" t="0" r="0" b="6350"/>
                  <wp:docPr id="6" name="Picture 6" descr="W:\5.Pilsetvides\Pilsetas ainava\01-Apstadijumi\2017\www_GetBg_net_Nature___Flowers_Beautiful_red_flower_pansy_06598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Pilsetvides\Pilsetas ainava\01-Apstadijumi\2017\www_GetBg_net_Nature___Flowers_Beautiful_red_flower_pansy_065981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89" r="15294"/>
                          <a:stretch/>
                        </pic:blipFill>
                        <pic:spPr bwMode="auto">
                          <a:xfrm>
                            <a:off x="0" y="0"/>
                            <a:ext cx="1067294"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roofErr w:type="spellStart"/>
            <w:r w:rsidRPr="000E0102">
              <w:rPr>
                <w:sz w:val="24"/>
                <w:szCs w:val="24"/>
                <w:u w:val="single"/>
              </w:rPr>
              <w:t>Carneval</w:t>
            </w:r>
            <w:proofErr w:type="spellEnd"/>
            <w:r w:rsidRPr="000E0102">
              <w:rPr>
                <w:sz w:val="24"/>
                <w:szCs w:val="24"/>
                <w:u w:val="single"/>
              </w:rPr>
              <w:t xml:space="preserve"> </w:t>
            </w:r>
            <w:proofErr w:type="spellStart"/>
            <w:r w:rsidRPr="000E0102">
              <w:rPr>
                <w:sz w:val="24"/>
                <w:szCs w:val="24"/>
                <w:u w:val="single"/>
              </w:rPr>
              <w:t>Early</w:t>
            </w:r>
            <w:proofErr w:type="spellEnd"/>
            <w:r w:rsidRPr="000E0102">
              <w:rPr>
                <w:sz w:val="24"/>
                <w:szCs w:val="24"/>
                <w:u w:val="single"/>
              </w:rPr>
              <w:t xml:space="preserve"> </w:t>
            </w:r>
            <w:proofErr w:type="spellStart"/>
            <w:r w:rsidRPr="000E0102">
              <w:rPr>
                <w:sz w:val="24"/>
                <w:szCs w:val="24"/>
                <w:u w:val="single"/>
              </w:rPr>
              <w:t>White</w:t>
            </w:r>
            <w:proofErr w:type="spellEnd"/>
            <w:r w:rsidRPr="000E0102">
              <w:rPr>
                <w:sz w:val="24"/>
                <w:szCs w:val="24"/>
                <w:u w:val="single"/>
              </w:rPr>
              <w:t xml:space="preserve"> </w:t>
            </w:r>
            <w:proofErr w:type="spellStart"/>
            <w:r w:rsidRPr="000E0102">
              <w:rPr>
                <w:sz w:val="24"/>
                <w:szCs w:val="24"/>
                <w:u w:val="single"/>
              </w:rPr>
              <w:t>with</w:t>
            </w:r>
            <w:proofErr w:type="spellEnd"/>
            <w:r w:rsidRPr="000E0102">
              <w:rPr>
                <w:sz w:val="24"/>
                <w:szCs w:val="24"/>
                <w:u w:val="single"/>
              </w:rPr>
              <w:t xml:space="preserve"> Red </w:t>
            </w:r>
            <w:proofErr w:type="spellStart"/>
            <w:r w:rsidRPr="000E0102">
              <w:rPr>
                <w:sz w:val="24"/>
                <w:szCs w:val="24"/>
                <w:u w:val="single"/>
              </w:rPr>
              <w:t>Blotch</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balta ar sarkanu actiņu</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400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66B1324F" wp14:editId="36E3E4BB">
                  <wp:extent cx="1079500" cy="1114425"/>
                  <wp:effectExtent l="0" t="0" r="6350" b="9525"/>
                  <wp:docPr id="10" name="Picture 10" descr="http://www.benary.com/article-images/viola-wittrockiana-inspire-white-with-red-blotch-x0371-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nary.com/article-images/viola-wittrockiana-inspire-white-with-red-blotch-x0371-4.jpg">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168" b="3624"/>
                          <a:stretch/>
                        </pic:blipFill>
                        <pic:spPr bwMode="auto">
                          <a:xfrm>
                            <a:off x="0" y="0"/>
                            <a:ext cx="1080000" cy="11149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1CE" w:rsidRPr="000E0102" w:rsidTr="00F11CD9">
        <w:tc>
          <w:tcPr>
            <w:tcW w:w="562"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2410" w:type="dxa"/>
            <w:shd w:val="clear" w:color="auto" w:fill="D9D9D9" w:themeFill="background1" w:themeFillShade="D9"/>
          </w:tcPr>
          <w:p w:rsidR="007151CE" w:rsidRPr="000E0102" w:rsidRDefault="007151CE" w:rsidP="007151CE">
            <w:pPr>
              <w:tabs>
                <w:tab w:val="left" w:pos="3645"/>
              </w:tabs>
              <w:ind w:right="139"/>
              <w:jc w:val="both"/>
              <w:rPr>
                <w:b/>
                <w:sz w:val="24"/>
                <w:szCs w:val="24"/>
                <w:u w:val="single"/>
              </w:rPr>
            </w:pPr>
            <w:r w:rsidRPr="000E0102">
              <w:rPr>
                <w:b/>
                <w:sz w:val="24"/>
                <w:szCs w:val="24"/>
                <w:u w:val="single"/>
              </w:rPr>
              <w:t>Ragainā (</w:t>
            </w:r>
            <w:proofErr w:type="spellStart"/>
            <w:r w:rsidRPr="000E0102">
              <w:rPr>
                <w:b/>
                <w:sz w:val="24"/>
                <w:szCs w:val="24"/>
                <w:u w:val="single"/>
              </w:rPr>
              <w:t>sīkziedu</w:t>
            </w:r>
            <w:proofErr w:type="spellEnd"/>
            <w:r w:rsidRPr="000E0102">
              <w:rPr>
                <w:b/>
                <w:sz w:val="24"/>
                <w:szCs w:val="24"/>
                <w:u w:val="single"/>
              </w:rPr>
              <w:t>) atraitnīte</w:t>
            </w:r>
          </w:p>
          <w:p w:rsidR="007151CE" w:rsidRPr="000E0102" w:rsidRDefault="007151CE" w:rsidP="007151CE">
            <w:pPr>
              <w:tabs>
                <w:tab w:val="left" w:pos="3645"/>
              </w:tabs>
              <w:ind w:right="139"/>
              <w:jc w:val="both"/>
              <w:rPr>
                <w:sz w:val="24"/>
                <w:szCs w:val="24"/>
                <w:u w:val="single"/>
              </w:rPr>
            </w:pPr>
            <w:r w:rsidRPr="000E0102">
              <w:rPr>
                <w:b/>
                <w:sz w:val="24"/>
                <w:szCs w:val="24"/>
                <w:u w:val="single"/>
              </w:rPr>
              <w:t xml:space="preserve">Viola </w:t>
            </w:r>
            <w:proofErr w:type="spellStart"/>
            <w:r w:rsidRPr="000E0102">
              <w:rPr>
                <w:b/>
                <w:sz w:val="24"/>
                <w:szCs w:val="24"/>
                <w:u w:val="single"/>
              </w:rPr>
              <w:t>cornuta</w:t>
            </w:r>
            <w:proofErr w:type="spellEnd"/>
          </w:p>
        </w:tc>
        <w:tc>
          <w:tcPr>
            <w:tcW w:w="1418"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559"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417"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985" w:type="dxa"/>
            <w:shd w:val="clear" w:color="auto" w:fill="D9D9D9" w:themeFill="background1" w:themeFillShade="D9"/>
            <w:vAlign w:val="center"/>
          </w:tcPr>
          <w:p w:rsidR="007151CE" w:rsidRPr="000E0102" w:rsidRDefault="007151CE" w:rsidP="007151CE">
            <w:pPr>
              <w:tabs>
                <w:tab w:val="left" w:pos="3645"/>
              </w:tabs>
              <w:ind w:right="139"/>
              <w:jc w:val="both"/>
              <w:rPr>
                <w:sz w:val="24"/>
                <w:szCs w:val="24"/>
                <w:u w:val="single"/>
              </w:rPr>
            </w:pPr>
            <w:r w:rsidRPr="000E0102">
              <w:rPr>
                <w:b/>
                <w:sz w:val="24"/>
                <w:szCs w:val="24"/>
                <w:u w:val="single"/>
              </w:rPr>
              <w:t>KOPĀ: 11 000</w:t>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lastRenderedPageBreak/>
              <w:t>9.</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Red </w:t>
            </w:r>
            <w:proofErr w:type="spellStart"/>
            <w:r w:rsidRPr="000E0102">
              <w:rPr>
                <w:sz w:val="24"/>
                <w:szCs w:val="24"/>
                <w:u w:val="single"/>
              </w:rPr>
              <w:t>Gold</w:t>
            </w:r>
            <w:proofErr w:type="spellEnd"/>
            <w:r w:rsidRPr="000E0102">
              <w:rPr>
                <w:sz w:val="24"/>
                <w:szCs w:val="24"/>
                <w:u w:val="single"/>
              </w:rPr>
              <w:t>’</w:t>
            </w:r>
          </w:p>
          <w:p w:rsidR="007151CE" w:rsidRPr="000E0102" w:rsidRDefault="007151CE" w:rsidP="007151CE">
            <w:pPr>
              <w:tabs>
                <w:tab w:val="left" w:pos="3645"/>
              </w:tabs>
              <w:ind w:right="139"/>
              <w:jc w:val="both"/>
              <w:rPr>
                <w:sz w:val="24"/>
                <w:szCs w:val="24"/>
                <w:u w:val="single"/>
              </w:rPr>
            </w:pP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sarkana ar dzeltenu vidu</w:t>
            </w:r>
          </w:p>
          <w:p w:rsidR="007151CE" w:rsidRPr="000E0102" w:rsidRDefault="007151CE" w:rsidP="007151CE">
            <w:pPr>
              <w:tabs>
                <w:tab w:val="left" w:pos="3645"/>
              </w:tabs>
              <w:ind w:right="139"/>
              <w:jc w:val="both"/>
              <w:rPr>
                <w:sz w:val="24"/>
                <w:szCs w:val="24"/>
                <w:u w:val="single"/>
              </w:rPr>
            </w:pP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5FCAA037" wp14:editId="7B71465A">
                  <wp:extent cx="1080000" cy="1144068"/>
                  <wp:effectExtent l="0" t="0" r="6350" b="0"/>
                  <wp:docPr id="14" name="Picture 14" descr="https://s-media-cache-ak0.pinimg.com/236x/9e/8a/02/9e8a023fd4f0cae763e7b6ec4bc7cdb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9e/8a/02/9e8a023fd4f0cae763e7b6ec4bc7cdb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144068"/>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r w:rsidRPr="000E0102">
              <w:rPr>
                <w:sz w:val="24"/>
                <w:szCs w:val="24"/>
                <w:u w:val="single"/>
              </w:rPr>
              <w:t xml:space="preserve"> </w:t>
            </w:r>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Azure</w:t>
            </w:r>
            <w:proofErr w:type="spellEnd"/>
            <w:r w:rsidRPr="000E0102">
              <w:rPr>
                <w:sz w:val="24"/>
                <w:szCs w:val="24"/>
                <w:u w:val="single"/>
              </w:rPr>
              <w:t xml:space="preserve"> </w:t>
            </w:r>
            <w:proofErr w:type="spellStart"/>
            <w:r w:rsidRPr="000E0102">
              <w:rPr>
                <w:sz w:val="24"/>
                <w:szCs w:val="24"/>
                <w:u w:val="single"/>
              </w:rPr>
              <w:t>Wing</w:t>
            </w:r>
            <w:proofErr w:type="spellEnd"/>
            <w:r w:rsidRPr="000E0102">
              <w:rPr>
                <w:sz w:val="24"/>
                <w:szCs w:val="24"/>
                <w:u w:val="single"/>
              </w:rPr>
              <w:t xml:space="preserve">’ </w:t>
            </w:r>
          </w:p>
          <w:p w:rsidR="007151CE" w:rsidRPr="000E0102" w:rsidRDefault="007151CE" w:rsidP="007151CE">
            <w:pPr>
              <w:tabs>
                <w:tab w:val="left" w:pos="3645"/>
              </w:tabs>
              <w:ind w:right="139"/>
              <w:jc w:val="both"/>
              <w:rPr>
                <w:sz w:val="24"/>
                <w:szCs w:val="24"/>
                <w:u w:val="single"/>
              </w:rPr>
            </w:pP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balta ar ziliem spārniem</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43A4EBDF" wp14:editId="28F9A98C">
                  <wp:extent cx="1080000" cy="1053000"/>
                  <wp:effectExtent l="0" t="0" r="6350" b="0"/>
                  <wp:docPr id="15" name="Picture 15" descr="http://www.abryoungplants.com/wp-content/uploads/2014/03/viola_cornuta_penny_azure_win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ryoungplants.com/wp-content/uploads/2014/03/viola_cornuta_penny_azure_wing.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53000"/>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11.</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Snow</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balta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0CEA2A0B" wp14:editId="0E5B94BB">
                  <wp:extent cx="1080000" cy="1129964"/>
                  <wp:effectExtent l="0" t="0" r="6350" b="0"/>
                  <wp:docPr id="25" name="Picture 25" descr="W:\5.Pilsetvides\Pilsetas ainava\01-Apstadijumi\2017\Twix-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5.Pilsetvides\Pilsetas ainava\01-Apstadijumi\2017\Twix-Sno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129964"/>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12.</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White</w:t>
            </w:r>
            <w:proofErr w:type="spellEnd"/>
            <w:r w:rsidRPr="000E0102">
              <w:rPr>
                <w:sz w:val="24"/>
                <w:szCs w:val="24"/>
                <w:u w:val="single"/>
              </w:rPr>
              <w:t xml:space="preserve"> Pink </w:t>
            </w:r>
            <w:proofErr w:type="spellStart"/>
            <w:r w:rsidRPr="000E0102">
              <w:rPr>
                <w:sz w:val="24"/>
                <w:szCs w:val="24"/>
                <w:u w:val="single"/>
              </w:rPr>
              <w:t>Wing</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balta ar rozā spārniem</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6A658E44" wp14:editId="550FB9B8">
                  <wp:extent cx="1080000" cy="1118571"/>
                  <wp:effectExtent l="0" t="0" r="6350" b="5715"/>
                  <wp:docPr id="26" name="Picture 26" descr="W:\5.Pilsetvides\Pilsetas ainava\01-Apstadijumi\2017\Twix-White-Pink-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Pilsetvides\Pilsetas ainava\01-Apstadijumi\2017\Twix-White-Pink-W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118571"/>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13.</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Blue</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8-14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violeta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57549AB7" wp14:editId="63C03446">
                  <wp:extent cx="1080000" cy="1118345"/>
                  <wp:effectExtent l="0" t="0" r="6350" b="5715"/>
                  <wp:docPr id="4" name="Picture 4" descr="W:\5.Pilsetvides\Pilsetas ainava\01-Apstadijumi\2017\Twix-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Pilsetvides\Pilsetas ainava\01-Apstadijumi\2017\Twix-Blu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118345"/>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14.</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Power</w:t>
            </w:r>
            <w:proofErr w:type="spellEnd"/>
            <w:r w:rsidRPr="000E0102">
              <w:rPr>
                <w:sz w:val="24"/>
                <w:szCs w:val="24"/>
                <w:u w:val="single"/>
              </w:rPr>
              <w:t xml:space="preserve"> </w:t>
            </w:r>
            <w:proofErr w:type="spellStart"/>
            <w:r w:rsidRPr="000E0102">
              <w:rPr>
                <w:sz w:val="24"/>
                <w:szCs w:val="24"/>
                <w:u w:val="single"/>
              </w:rPr>
              <w:t>White</w:t>
            </w:r>
            <w:proofErr w:type="spellEnd"/>
            <w:r w:rsidRPr="000E0102">
              <w:rPr>
                <w:sz w:val="24"/>
                <w:szCs w:val="24"/>
                <w:u w:val="single"/>
              </w:rPr>
              <w:t xml:space="preserve"> </w:t>
            </w:r>
            <w:proofErr w:type="spellStart"/>
            <w:r w:rsidRPr="000E0102">
              <w:rPr>
                <w:sz w:val="24"/>
                <w:szCs w:val="24"/>
                <w:u w:val="single"/>
              </w:rPr>
              <w:t>Lilac</w:t>
            </w:r>
            <w:proofErr w:type="spellEnd"/>
            <w:r w:rsidRPr="000E0102">
              <w:rPr>
                <w:sz w:val="24"/>
                <w:szCs w:val="24"/>
                <w:u w:val="single"/>
              </w:rPr>
              <w:t xml:space="preserve"> </w:t>
            </w:r>
            <w:proofErr w:type="spellStart"/>
            <w:r w:rsidRPr="000E0102">
              <w:rPr>
                <w:sz w:val="24"/>
                <w:szCs w:val="24"/>
                <w:u w:val="single"/>
              </w:rPr>
              <w:t>Wing</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balta ar gaiši violetiem spārniem</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5FA23A71" wp14:editId="6DA8F929">
                  <wp:extent cx="1111429" cy="1080000"/>
                  <wp:effectExtent l="0" t="0" r="0" b="6350"/>
                  <wp:docPr id="23" name="Picture 23" descr="W:\5.Pilsetvides\Pilsetas ainava\01-Apstadijumi\2017\Twix-Power-White-Lilac-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5.Pilsetvides\Pilsetas ainava\01-Apstadijumi\2017\Twix-Power-White-Lilac-Win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1429" cy="1080000"/>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15.</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Special</w:t>
            </w:r>
            <w:proofErr w:type="spellEnd"/>
            <w:r w:rsidRPr="000E0102">
              <w:rPr>
                <w:sz w:val="24"/>
                <w:szCs w:val="24"/>
                <w:u w:val="single"/>
              </w:rPr>
              <w:t xml:space="preserve"> </w:t>
            </w:r>
            <w:proofErr w:type="spellStart"/>
            <w:r w:rsidRPr="000E0102">
              <w:rPr>
                <w:sz w:val="24"/>
                <w:szCs w:val="24"/>
                <w:u w:val="single"/>
              </w:rPr>
              <w:t>Orange</w:t>
            </w:r>
            <w:proofErr w:type="spellEnd"/>
            <w:r w:rsidRPr="000E0102">
              <w:rPr>
                <w:sz w:val="24"/>
                <w:szCs w:val="24"/>
                <w:u w:val="single"/>
              </w:rPr>
              <w:t xml:space="preserve"> Red </w:t>
            </w:r>
            <w:proofErr w:type="spellStart"/>
            <w:r w:rsidRPr="000E0102">
              <w:rPr>
                <w:sz w:val="24"/>
                <w:szCs w:val="24"/>
                <w:u w:val="single"/>
              </w:rPr>
              <w:t>Wing</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8-14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oranža ar sarkaniem spārniem</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066B7A42" wp14:editId="643DD9DE">
                  <wp:extent cx="1105714" cy="1080000"/>
                  <wp:effectExtent l="0" t="0" r="0" b="6350"/>
                  <wp:docPr id="22" name="Picture 22" descr="W:\5.Pilsetvides\Pilsetas ainava\01-Apstadijumi\2017\Twix-Special-Orange-Red-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5.Pilsetvides\Pilsetas ainava\01-Apstadijumi\2017\Twix-Special-Orange-Red-Wi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5714" cy="1080000"/>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lastRenderedPageBreak/>
              <w:t>16.</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Rose</w:t>
            </w:r>
            <w:proofErr w:type="spellEnd"/>
            <w:r w:rsidRPr="000E0102">
              <w:rPr>
                <w:sz w:val="24"/>
                <w:szCs w:val="24"/>
                <w:u w:val="single"/>
              </w:rPr>
              <w:t xml:space="preserve"> </w:t>
            </w:r>
            <w:proofErr w:type="spellStart"/>
            <w:r w:rsidRPr="000E0102">
              <w:rPr>
                <w:sz w:val="24"/>
                <w:szCs w:val="24"/>
                <w:u w:val="single"/>
              </w:rPr>
              <w:t>with</w:t>
            </w:r>
            <w:proofErr w:type="spellEnd"/>
            <w:r w:rsidRPr="000E0102">
              <w:rPr>
                <w:sz w:val="24"/>
                <w:szCs w:val="24"/>
                <w:u w:val="single"/>
              </w:rPr>
              <w:t xml:space="preserve"> </w:t>
            </w:r>
            <w:proofErr w:type="spellStart"/>
            <w:r w:rsidRPr="000E0102">
              <w:rPr>
                <w:sz w:val="24"/>
                <w:szCs w:val="24"/>
                <w:u w:val="single"/>
              </w:rPr>
              <w:t>Eye</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rozā ar actiņu</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33DBF3B7" wp14:editId="182173B2">
                  <wp:extent cx="1080000" cy="1125957"/>
                  <wp:effectExtent l="0" t="0" r="6350" b="0"/>
                  <wp:docPr id="27" name="Picture 27" descr="W:\5.Pilsetvides\Pilsetas ainava\01-Apstadijumi\2017\Twix-Rose-with-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5.Pilsetvides\Pilsetas ainava\01-Apstadijumi\2017\Twix-Rose-with-Ey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125957"/>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17.</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Power</w:t>
            </w:r>
            <w:proofErr w:type="spellEnd"/>
            <w:r w:rsidRPr="000E0102">
              <w:rPr>
                <w:sz w:val="24"/>
                <w:szCs w:val="24"/>
                <w:u w:val="single"/>
              </w:rPr>
              <w:t xml:space="preserve"> </w:t>
            </w:r>
            <w:proofErr w:type="spellStart"/>
            <w:r w:rsidRPr="000E0102">
              <w:rPr>
                <w:sz w:val="24"/>
                <w:szCs w:val="24"/>
                <w:u w:val="single"/>
              </w:rPr>
              <w:t>Yellow</w:t>
            </w:r>
            <w:proofErr w:type="spellEnd"/>
            <w:r w:rsidRPr="000E0102">
              <w:rPr>
                <w:sz w:val="24"/>
                <w:szCs w:val="24"/>
                <w:u w:val="single"/>
              </w:rPr>
              <w:t xml:space="preserve"> </w:t>
            </w:r>
            <w:proofErr w:type="spellStart"/>
            <w:r w:rsidRPr="000E0102">
              <w:rPr>
                <w:sz w:val="24"/>
                <w:szCs w:val="24"/>
                <w:u w:val="single"/>
              </w:rPr>
              <w:t>Purple</w:t>
            </w:r>
            <w:proofErr w:type="spellEnd"/>
            <w:r w:rsidRPr="000E0102">
              <w:rPr>
                <w:sz w:val="24"/>
                <w:szCs w:val="24"/>
                <w:u w:val="single"/>
              </w:rPr>
              <w:t xml:space="preserve"> </w:t>
            </w:r>
            <w:proofErr w:type="spellStart"/>
            <w:r w:rsidRPr="000E0102">
              <w:rPr>
                <w:sz w:val="24"/>
                <w:szCs w:val="24"/>
                <w:u w:val="single"/>
              </w:rPr>
              <w:t>Wing</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8-14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dzeltena ar violetiem spārniem</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566040B0" wp14:editId="459E95A6">
                  <wp:extent cx="1080000" cy="1060465"/>
                  <wp:effectExtent l="0" t="0" r="6350" b="6350"/>
                  <wp:docPr id="29" name="Picture 29" descr="W:\5.Pilsetvides\Pilsetas ainava\01-Apstadijumi\2017\Twix-Power-Yellow-Purple-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5.Pilsetvides\Pilsetas ainava\01-Apstadijumi\2017\Twix-Power-Yellow-Purple-Win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60465"/>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18.</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cornuta</w:t>
            </w:r>
            <w:proofErr w:type="spellEnd"/>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Yellow</w:t>
            </w:r>
            <w:proofErr w:type="spellEnd"/>
            <w:r w:rsidRPr="000E0102">
              <w:rPr>
                <w:sz w:val="24"/>
                <w:szCs w:val="24"/>
                <w:u w:val="single"/>
              </w:rPr>
              <w:t xml:space="preserve"> </w:t>
            </w:r>
            <w:proofErr w:type="spellStart"/>
            <w:r w:rsidRPr="000E0102">
              <w:rPr>
                <w:sz w:val="24"/>
                <w:szCs w:val="24"/>
                <w:u w:val="single"/>
              </w:rPr>
              <w:t>Rose</w:t>
            </w:r>
            <w:proofErr w:type="spellEnd"/>
            <w:r w:rsidRPr="000E0102">
              <w:rPr>
                <w:sz w:val="24"/>
                <w:szCs w:val="24"/>
                <w:u w:val="single"/>
              </w:rPr>
              <w:t xml:space="preserve"> </w:t>
            </w:r>
            <w:proofErr w:type="spellStart"/>
            <w:r w:rsidRPr="000E0102">
              <w:rPr>
                <w:sz w:val="24"/>
                <w:szCs w:val="24"/>
                <w:u w:val="single"/>
              </w:rPr>
              <w:t>Wing</w:t>
            </w:r>
            <w:proofErr w:type="spellEnd"/>
            <w:r w:rsidRPr="000E0102">
              <w:rPr>
                <w:sz w:val="24"/>
                <w:szCs w:val="24"/>
                <w:u w:val="single"/>
              </w:rPr>
              <w:t>’</w:t>
            </w:r>
          </w:p>
        </w:tc>
        <w:tc>
          <w:tcPr>
            <w:tcW w:w="1418"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 cm</w:t>
            </w: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dzeltena ar rozā spārniem</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6FDFE8DA" wp14:editId="7BF4F471">
                  <wp:extent cx="1080000" cy="1153813"/>
                  <wp:effectExtent l="0" t="0" r="6350" b="8255"/>
                  <wp:docPr id="31" name="Picture 31" descr="W:\5.Pilsetvides\Pilsetas ainava\01-Apstadijumi\2017\Twix-Yellow-Rose-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Pilsetvides\Pilsetas ainava\01-Apstadijumi\2017\Twix-Yellow-Rose-Wi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153813"/>
                          </a:xfrm>
                          <a:prstGeom prst="rect">
                            <a:avLst/>
                          </a:prstGeom>
                          <a:noFill/>
                          <a:ln>
                            <a:noFill/>
                          </a:ln>
                        </pic:spPr>
                      </pic:pic>
                    </a:graphicData>
                  </a:graphic>
                </wp:inline>
              </w:drawing>
            </w:r>
          </w:p>
        </w:tc>
      </w:tr>
      <w:tr w:rsidR="007151CE" w:rsidRPr="000E0102" w:rsidTr="00F11CD9">
        <w:tc>
          <w:tcPr>
            <w:tcW w:w="562"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19.</w:t>
            </w:r>
          </w:p>
        </w:tc>
        <w:tc>
          <w:tcPr>
            <w:tcW w:w="2410" w:type="dxa"/>
          </w:tcPr>
          <w:p w:rsidR="007151CE" w:rsidRPr="000E0102" w:rsidRDefault="007151CE" w:rsidP="007151CE">
            <w:pPr>
              <w:tabs>
                <w:tab w:val="left" w:pos="3645"/>
              </w:tabs>
              <w:ind w:right="139"/>
              <w:jc w:val="both"/>
              <w:rPr>
                <w:sz w:val="24"/>
                <w:szCs w:val="24"/>
                <w:u w:val="single"/>
              </w:rPr>
            </w:pPr>
            <w:r w:rsidRPr="000E0102">
              <w:rPr>
                <w:sz w:val="24"/>
                <w:szCs w:val="24"/>
                <w:u w:val="single"/>
              </w:rPr>
              <w:t xml:space="preserve">Viola </w:t>
            </w:r>
            <w:proofErr w:type="spellStart"/>
            <w:r w:rsidRPr="000E0102">
              <w:rPr>
                <w:sz w:val="24"/>
                <w:szCs w:val="24"/>
                <w:u w:val="single"/>
              </w:rPr>
              <w:t>wittrockiana</w:t>
            </w:r>
            <w:proofErr w:type="spellEnd"/>
            <w:r w:rsidRPr="000E0102">
              <w:rPr>
                <w:sz w:val="24"/>
                <w:szCs w:val="24"/>
                <w:u w:val="single"/>
              </w:rPr>
              <w:t xml:space="preserve"> </w:t>
            </w:r>
          </w:p>
          <w:p w:rsidR="007151CE" w:rsidRPr="000E0102" w:rsidRDefault="007151CE" w:rsidP="007151CE">
            <w:pPr>
              <w:tabs>
                <w:tab w:val="left" w:pos="3645"/>
              </w:tabs>
              <w:ind w:right="139"/>
              <w:jc w:val="both"/>
              <w:rPr>
                <w:sz w:val="24"/>
                <w:szCs w:val="24"/>
                <w:u w:val="single"/>
              </w:rPr>
            </w:pPr>
            <w:r w:rsidRPr="000E0102">
              <w:rPr>
                <w:sz w:val="24"/>
                <w:szCs w:val="24"/>
                <w:u w:val="single"/>
              </w:rPr>
              <w:t>‘</w:t>
            </w:r>
            <w:proofErr w:type="spellStart"/>
            <w:r w:rsidRPr="000E0102">
              <w:rPr>
                <w:sz w:val="24"/>
                <w:szCs w:val="24"/>
                <w:u w:val="single"/>
              </w:rPr>
              <w:t>Twix</w:t>
            </w:r>
            <w:proofErr w:type="spellEnd"/>
            <w:r w:rsidRPr="000E0102">
              <w:rPr>
                <w:sz w:val="24"/>
                <w:szCs w:val="24"/>
                <w:u w:val="single"/>
              </w:rPr>
              <w:t xml:space="preserve"> </w:t>
            </w:r>
            <w:proofErr w:type="spellStart"/>
            <w:r w:rsidRPr="000E0102">
              <w:rPr>
                <w:sz w:val="24"/>
                <w:szCs w:val="24"/>
                <w:u w:val="single"/>
              </w:rPr>
              <w:t>Orange</w:t>
            </w:r>
            <w:proofErr w:type="spellEnd"/>
            <w:r w:rsidRPr="000E0102">
              <w:rPr>
                <w:sz w:val="24"/>
                <w:szCs w:val="24"/>
                <w:u w:val="single"/>
              </w:rPr>
              <w:t xml:space="preserve"> </w:t>
            </w:r>
            <w:proofErr w:type="spellStart"/>
            <w:r w:rsidRPr="000E0102">
              <w:rPr>
                <w:sz w:val="24"/>
                <w:szCs w:val="24"/>
                <w:u w:val="single"/>
              </w:rPr>
              <w:t>Purple</w:t>
            </w:r>
            <w:proofErr w:type="spellEnd"/>
            <w:r w:rsidRPr="000E0102">
              <w:rPr>
                <w:sz w:val="24"/>
                <w:szCs w:val="24"/>
                <w:u w:val="single"/>
              </w:rPr>
              <w:t xml:space="preserve"> </w:t>
            </w:r>
            <w:proofErr w:type="spellStart"/>
            <w:r w:rsidRPr="000E0102">
              <w:rPr>
                <w:sz w:val="24"/>
                <w:szCs w:val="24"/>
                <w:u w:val="single"/>
              </w:rPr>
              <w:t>Wing</w:t>
            </w:r>
            <w:proofErr w:type="spellEnd"/>
            <w:r w:rsidRPr="000E0102">
              <w:rPr>
                <w:sz w:val="24"/>
                <w:szCs w:val="24"/>
                <w:u w:val="single"/>
              </w:rPr>
              <w:t>’ vai analoga</w:t>
            </w:r>
          </w:p>
        </w:tc>
        <w:tc>
          <w:tcPr>
            <w:tcW w:w="1418" w:type="dxa"/>
          </w:tcPr>
          <w:p w:rsidR="007151CE" w:rsidRPr="000E0102" w:rsidRDefault="007151CE" w:rsidP="007151CE">
            <w:pPr>
              <w:tabs>
                <w:tab w:val="left" w:pos="3645"/>
              </w:tabs>
              <w:ind w:right="139"/>
              <w:jc w:val="both"/>
              <w:rPr>
                <w:sz w:val="24"/>
                <w:szCs w:val="24"/>
                <w:u w:val="single"/>
              </w:rPr>
            </w:pPr>
          </w:p>
        </w:tc>
        <w:tc>
          <w:tcPr>
            <w:tcW w:w="1559" w:type="dxa"/>
          </w:tcPr>
          <w:p w:rsidR="007151CE" w:rsidRPr="000E0102" w:rsidRDefault="007151CE" w:rsidP="007151CE">
            <w:pPr>
              <w:tabs>
                <w:tab w:val="left" w:pos="3645"/>
              </w:tabs>
              <w:ind w:right="139"/>
              <w:jc w:val="both"/>
              <w:rPr>
                <w:sz w:val="24"/>
                <w:szCs w:val="24"/>
                <w:u w:val="single"/>
              </w:rPr>
            </w:pPr>
            <w:r w:rsidRPr="000E0102">
              <w:rPr>
                <w:sz w:val="24"/>
                <w:szCs w:val="24"/>
                <w:u w:val="single"/>
              </w:rPr>
              <w:t>violeta/oranža</w:t>
            </w:r>
          </w:p>
        </w:tc>
        <w:tc>
          <w:tcPr>
            <w:tcW w:w="1417" w:type="dxa"/>
          </w:tcPr>
          <w:p w:rsidR="007151CE" w:rsidRPr="000E0102" w:rsidRDefault="007151CE" w:rsidP="007151CE">
            <w:pPr>
              <w:tabs>
                <w:tab w:val="left" w:pos="3645"/>
              </w:tabs>
              <w:ind w:right="139"/>
              <w:jc w:val="both"/>
              <w:rPr>
                <w:sz w:val="24"/>
                <w:szCs w:val="24"/>
                <w:u w:val="single"/>
              </w:rPr>
            </w:pPr>
            <w:r w:rsidRPr="000E0102">
              <w:rPr>
                <w:sz w:val="24"/>
                <w:szCs w:val="24"/>
                <w:u w:val="single"/>
              </w:rPr>
              <w:t>1000</w:t>
            </w:r>
          </w:p>
        </w:tc>
        <w:tc>
          <w:tcPr>
            <w:tcW w:w="1985" w:type="dxa"/>
          </w:tcPr>
          <w:p w:rsidR="007151CE" w:rsidRPr="000E0102" w:rsidRDefault="007151CE" w:rsidP="007151CE">
            <w:pPr>
              <w:tabs>
                <w:tab w:val="left" w:pos="3645"/>
              </w:tabs>
              <w:ind w:right="139"/>
              <w:jc w:val="both"/>
              <w:rPr>
                <w:sz w:val="24"/>
                <w:szCs w:val="24"/>
                <w:u w:val="single"/>
              </w:rPr>
            </w:pPr>
            <w:r w:rsidRPr="000E0102">
              <w:rPr>
                <w:noProof/>
                <w:sz w:val="24"/>
                <w:szCs w:val="24"/>
                <w:u w:val="single"/>
              </w:rPr>
              <w:drawing>
                <wp:inline distT="0" distB="0" distL="0" distR="0" wp14:anchorId="7F529FFD" wp14:editId="1FD0A060">
                  <wp:extent cx="1080000" cy="998080"/>
                  <wp:effectExtent l="0" t="0" r="6350" b="0"/>
                  <wp:docPr id="20" name="Picture 20" descr="http://www.mrfothergills.com.au/media/catalog/product/cache/1/thumbnail/9df78eab33525d08d6e5fb8d27136e95/p/a/pansy-jolly-joker-pansy-seeds-flower-seeds_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rfothergills.com.au/media/catalog/product/cache/1/thumbnail/9df78eab33525d08d6e5fb8d27136e95/p/a/pansy-jolly-joker-pansy-seeds-flower-seeds_5.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998080"/>
                          </a:xfrm>
                          <a:prstGeom prst="rect">
                            <a:avLst/>
                          </a:prstGeom>
                          <a:noFill/>
                          <a:ln>
                            <a:noFill/>
                          </a:ln>
                        </pic:spPr>
                      </pic:pic>
                    </a:graphicData>
                  </a:graphic>
                </wp:inline>
              </w:drawing>
            </w:r>
          </w:p>
        </w:tc>
      </w:tr>
      <w:tr w:rsidR="007151CE" w:rsidRPr="000E0102" w:rsidTr="00F11CD9">
        <w:tc>
          <w:tcPr>
            <w:tcW w:w="562"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2410"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418"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559"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417" w:type="dxa"/>
            <w:shd w:val="clear" w:color="auto" w:fill="D9D9D9" w:themeFill="background1" w:themeFillShade="D9"/>
          </w:tcPr>
          <w:p w:rsidR="007151CE" w:rsidRPr="000E0102" w:rsidRDefault="007151CE" w:rsidP="007151CE">
            <w:pPr>
              <w:tabs>
                <w:tab w:val="left" w:pos="3645"/>
              </w:tabs>
              <w:ind w:right="139"/>
              <w:jc w:val="both"/>
              <w:rPr>
                <w:sz w:val="24"/>
                <w:szCs w:val="24"/>
                <w:u w:val="single"/>
              </w:rPr>
            </w:pPr>
          </w:p>
        </w:tc>
        <w:tc>
          <w:tcPr>
            <w:tcW w:w="1985" w:type="dxa"/>
            <w:shd w:val="clear" w:color="auto" w:fill="D9D9D9" w:themeFill="background1" w:themeFillShade="D9"/>
            <w:vAlign w:val="center"/>
          </w:tcPr>
          <w:p w:rsidR="007151CE" w:rsidRPr="000E0102" w:rsidRDefault="007151CE" w:rsidP="007151CE">
            <w:pPr>
              <w:tabs>
                <w:tab w:val="left" w:pos="3645"/>
              </w:tabs>
              <w:ind w:right="139"/>
              <w:jc w:val="both"/>
              <w:rPr>
                <w:b/>
                <w:sz w:val="24"/>
                <w:szCs w:val="24"/>
                <w:u w:val="single"/>
              </w:rPr>
            </w:pPr>
            <w:r w:rsidRPr="000E0102">
              <w:rPr>
                <w:b/>
                <w:sz w:val="24"/>
                <w:szCs w:val="24"/>
                <w:u w:val="single"/>
              </w:rPr>
              <w:t>KOPĀ: 17 200</w:t>
            </w:r>
          </w:p>
        </w:tc>
      </w:tr>
    </w:tbl>
    <w:p w:rsidR="007151CE" w:rsidRPr="000E0102" w:rsidRDefault="007151CE" w:rsidP="007151CE">
      <w:pPr>
        <w:tabs>
          <w:tab w:val="left" w:pos="3645"/>
        </w:tabs>
        <w:spacing w:after="0" w:line="240" w:lineRule="auto"/>
        <w:ind w:right="139"/>
        <w:jc w:val="both"/>
        <w:rPr>
          <w:rFonts w:ascii="Times New Roman" w:eastAsia="Times New Roman" w:hAnsi="Times New Roman" w:cs="Times New Roman"/>
          <w:sz w:val="24"/>
          <w:szCs w:val="24"/>
          <w:u w:val="single"/>
        </w:rPr>
      </w:pPr>
    </w:p>
    <w:p w:rsidR="007151CE" w:rsidRPr="000E0102" w:rsidRDefault="007151CE" w:rsidP="007151CE">
      <w:pPr>
        <w:tabs>
          <w:tab w:val="left" w:pos="3645"/>
        </w:tabs>
        <w:spacing w:after="0" w:line="240" w:lineRule="auto"/>
        <w:ind w:right="139"/>
        <w:jc w:val="both"/>
        <w:rPr>
          <w:rFonts w:ascii="Times New Roman" w:eastAsia="Times New Roman" w:hAnsi="Times New Roman" w:cs="Times New Roman"/>
          <w:sz w:val="24"/>
          <w:szCs w:val="24"/>
          <w:u w:val="single"/>
        </w:rPr>
      </w:pPr>
      <w:r w:rsidRPr="000E0102">
        <w:rPr>
          <w:rFonts w:ascii="Times New Roman" w:eastAsia="Times New Roman" w:hAnsi="Times New Roman" w:cs="Times New Roman"/>
          <w:sz w:val="24"/>
          <w:szCs w:val="24"/>
          <w:u w:val="single"/>
        </w:rPr>
        <w:t xml:space="preserve">* </w:t>
      </w:r>
      <w:r w:rsidR="000E0102" w:rsidRPr="000E0102">
        <w:rPr>
          <w:rFonts w:ascii="Times New Roman" w:eastAsia="Times New Roman" w:hAnsi="Times New Roman" w:cs="Times New Roman"/>
          <w:sz w:val="24"/>
          <w:szCs w:val="24"/>
          <w:u w:val="single"/>
        </w:rPr>
        <w:t>ģerbonim</w:t>
      </w:r>
    </w:p>
    <w:p w:rsidR="007151CE" w:rsidRPr="000E0102" w:rsidRDefault="007151CE" w:rsidP="007151CE">
      <w:pPr>
        <w:tabs>
          <w:tab w:val="left" w:pos="3645"/>
        </w:tabs>
        <w:spacing w:after="0" w:line="240" w:lineRule="auto"/>
        <w:ind w:right="139"/>
        <w:jc w:val="both"/>
        <w:rPr>
          <w:rFonts w:ascii="Times New Roman" w:eastAsia="Times New Roman" w:hAnsi="Times New Roman" w:cs="Times New Roman"/>
          <w:sz w:val="24"/>
          <w:szCs w:val="24"/>
          <w:u w:val="single"/>
        </w:rPr>
      </w:pPr>
    </w:p>
    <w:p w:rsidR="007151CE" w:rsidRPr="000E0102" w:rsidRDefault="007151CE" w:rsidP="007151CE">
      <w:pPr>
        <w:tabs>
          <w:tab w:val="left" w:pos="3645"/>
        </w:tabs>
        <w:spacing w:after="0" w:line="240" w:lineRule="auto"/>
        <w:ind w:right="139"/>
        <w:jc w:val="both"/>
        <w:rPr>
          <w:rFonts w:ascii="Times New Roman" w:eastAsia="Times New Roman" w:hAnsi="Times New Roman" w:cs="Times New Roman"/>
          <w:sz w:val="24"/>
          <w:szCs w:val="24"/>
          <w:u w:val="single"/>
        </w:rPr>
      </w:pP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4"/>
          <w:szCs w:val="24"/>
          <w:u w:val="single"/>
        </w:rPr>
      </w:pP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0"/>
          <w:szCs w:val="20"/>
        </w:rPr>
      </w:pPr>
      <w:r w:rsidRPr="000E0102">
        <w:rPr>
          <w:rFonts w:ascii="Times New Roman" w:eastAsia="Times New Roman" w:hAnsi="Times New Roman" w:cs="Times New Roman"/>
          <w:sz w:val="20"/>
          <w:szCs w:val="20"/>
        </w:rPr>
        <w:t>Agronoms</w:t>
      </w: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0"/>
          <w:szCs w:val="20"/>
        </w:rPr>
      </w:pPr>
      <w:r w:rsidRPr="000E0102">
        <w:rPr>
          <w:rFonts w:ascii="Times New Roman" w:eastAsia="Times New Roman" w:hAnsi="Times New Roman" w:cs="Times New Roman"/>
          <w:sz w:val="20"/>
          <w:szCs w:val="20"/>
        </w:rPr>
        <w:t xml:space="preserve">Eleonora </w:t>
      </w:r>
      <w:proofErr w:type="spellStart"/>
      <w:r w:rsidRPr="000E0102">
        <w:rPr>
          <w:rFonts w:ascii="Times New Roman" w:eastAsia="Times New Roman" w:hAnsi="Times New Roman" w:cs="Times New Roman"/>
          <w:sz w:val="20"/>
          <w:szCs w:val="20"/>
        </w:rPr>
        <w:t>Jakubsevičene</w:t>
      </w:r>
      <w:proofErr w:type="spellEnd"/>
      <w:r w:rsidRPr="000E0102">
        <w:rPr>
          <w:rFonts w:ascii="Times New Roman" w:eastAsia="Times New Roman" w:hAnsi="Times New Roman" w:cs="Times New Roman"/>
          <w:sz w:val="20"/>
          <w:szCs w:val="20"/>
        </w:rPr>
        <w:t xml:space="preserve"> 29901801</w:t>
      </w: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0"/>
          <w:szCs w:val="20"/>
          <w:u w:val="single"/>
        </w:rPr>
      </w:pPr>
      <w:r w:rsidRPr="000E0102">
        <w:rPr>
          <w:rFonts w:ascii="Times New Roman" w:eastAsia="Times New Roman" w:hAnsi="Times New Roman" w:cs="Times New Roman"/>
          <w:sz w:val="20"/>
          <w:szCs w:val="20"/>
          <w:u w:val="single"/>
        </w:rPr>
        <w:t>eleonora.jakubsevicene@labiekartosana.lv</w:t>
      </w: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4"/>
          <w:szCs w:val="24"/>
          <w:u w:val="single"/>
        </w:rPr>
      </w:pP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4"/>
          <w:szCs w:val="24"/>
          <w:u w:val="single"/>
        </w:rPr>
      </w:pP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4"/>
          <w:szCs w:val="24"/>
          <w:u w:val="single"/>
        </w:rPr>
      </w:pPr>
    </w:p>
    <w:p w:rsidR="009936DB" w:rsidRPr="000E0102" w:rsidRDefault="009936DB" w:rsidP="009936DB">
      <w:pPr>
        <w:tabs>
          <w:tab w:val="left" w:pos="3645"/>
        </w:tabs>
        <w:spacing w:after="0" w:line="240" w:lineRule="auto"/>
        <w:ind w:right="139"/>
        <w:jc w:val="both"/>
        <w:rPr>
          <w:rFonts w:ascii="Times New Roman" w:eastAsia="Times New Roman" w:hAnsi="Times New Roman" w:cs="Times New Roman"/>
          <w:sz w:val="24"/>
          <w:szCs w:val="24"/>
          <w:u w:val="single"/>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rPr>
          <w:rFonts w:ascii="Times New Roman" w:eastAsia="Times New Roman" w:hAnsi="Times New Roman" w:cs="Times New Roman"/>
          <w:b/>
          <w:bCs/>
          <w:sz w:val="23"/>
          <w:szCs w:val="23"/>
        </w:rPr>
      </w:pPr>
    </w:p>
    <w:p w:rsidR="009936DB" w:rsidRPr="000E0102" w:rsidRDefault="009936DB" w:rsidP="009936DB">
      <w:pPr>
        <w:spacing w:after="0" w:line="240" w:lineRule="auto"/>
        <w:rPr>
          <w:rFonts w:ascii="Times New Roman" w:eastAsia="Times New Roman" w:hAnsi="Times New Roman" w:cs="Times New Roman"/>
          <w:b/>
          <w:bCs/>
          <w:sz w:val="23"/>
          <w:szCs w:val="23"/>
        </w:rPr>
      </w:pPr>
    </w:p>
    <w:p w:rsidR="000E0102" w:rsidRPr="000E0102" w:rsidRDefault="000E0102" w:rsidP="009936DB">
      <w:pPr>
        <w:spacing w:after="0" w:line="240" w:lineRule="auto"/>
        <w:jc w:val="right"/>
        <w:rPr>
          <w:rFonts w:ascii="Times New Roman" w:eastAsia="Times New Roman" w:hAnsi="Times New Roman" w:cs="Times New Roman"/>
          <w:b/>
          <w:bCs/>
          <w:sz w:val="23"/>
          <w:szCs w:val="23"/>
        </w:rPr>
      </w:pPr>
    </w:p>
    <w:p w:rsidR="000E0102" w:rsidRPr="000E0102" w:rsidRDefault="000E0102" w:rsidP="009936DB">
      <w:pPr>
        <w:spacing w:after="0" w:line="240" w:lineRule="auto"/>
        <w:jc w:val="right"/>
        <w:rPr>
          <w:rFonts w:ascii="Times New Roman" w:eastAsia="Times New Roman" w:hAnsi="Times New Roman" w:cs="Times New Roman"/>
          <w:b/>
          <w:bCs/>
          <w:sz w:val="23"/>
          <w:szCs w:val="23"/>
        </w:rPr>
      </w:pPr>
    </w:p>
    <w:p w:rsidR="000E0102" w:rsidRPr="000E0102" w:rsidRDefault="000E0102" w:rsidP="009936DB">
      <w:pPr>
        <w:spacing w:after="0" w:line="240" w:lineRule="auto"/>
        <w:jc w:val="right"/>
        <w:rPr>
          <w:rFonts w:ascii="Times New Roman" w:eastAsia="Times New Roman" w:hAnsi="Times New Roman" w:cs="Times New Roman"/>
          <w:b/>
          <w:bCs/>
          <w:sz w:val="23"/>
          <w:szCs w:val="23"/>
        </w:rPr>
      </w:pPr>
    </w:p>
    <w:p w:rsidR="002319FC" w:rsidRPr="002319FC" w:rsidRDefault="002319FC" w:rsidP="002319FC">
      <w:pPr>
        <w:spacing w:after="0" w:line="240" w:lineRule="auto"/>
        <w:jc w:val="right"/>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lastRenderedPageBreak/>
        <w:t>3</w:t>
      </w:r>
      <w:r w:rsidRPr="002319FC">
        <w:rPr>
          <w:rFonts w:ascii="Times New Roman" w:eastAsia="Times New Roman" w:hAnsi="Times New Roman" w:cs="Times New Roman"/>
          <w:b/>
          <w:bCs/>
          <w:sz w:val="23"/>
          <w:szCs w:val="23"/>
        </w:rPr>
        <w:t xml:space="preserve">.pielikums iepirkuma nolikumam </w:t>
      </w:r>
    </w:p>
    <w:p w:rsidR="002319FC" w:rsidRPr="002319FC" w:rsidRDefault="002319FC" w:rsidP="002319FC">
      <w:pPr>
        <w:spacing w:after="0" w:line="240" w:lineRule="auto"/>
        <w:jc w:val="right"/>
        <w:rPr>
          <w:rFonts w:ascii="Times New Roman" w:eastAsia="Times New Roman" w:hAnsi="Times New Roman" w:cs="Times New Roman"/>
          <w:b/>
          <w:bCs/>
          <w:sz w:val="23"/>
          <w:szCs w:val="23"/>
        </w:rPr>
      </w:pPr>
      <w:r w:rsidRPr="002319FC">
        <w:rPr>
          <w:rFonts w:ascii="Times New Roman" w:eastAsia="Times New Roman" w:hAnsi="Times New Roman" w:cs="Times New Roman"/>
          <w:b/>
          <w:bCs/>
          <w:sz w:val="23"/>
          <w:szCs w:val="23"/>
        </w:rPr>
        <w:t xml:space="preserve">“Pavasara puķu stādu iegāde </w:t>
      </w:r>
    </w:p>
    <w:p w:rsidR="002319FC" w:rsidRPr="002319FC" w:rsidRDefault="002319FC" w:rsidP="002319FC">
      <w:pPr>
        <w:spacing w:after="0" w:line="240" w:lineRule="auto"/>
        <w:jc w:val="right"/>
        <w:rPr>
          <w:rFonts w:ascii="Times New Roman" w:eastAsia="Times New Roman" w:hAnsi="Times New Roman" w:cs="Times New Roman"/>
          <w:b/>
          <w:bCs/>
          <w:sz w:val="23"/>
          <w:szCs w:val="23"/>
        </w:rPr>
      </w:pPr>
      <w:r w:rsidRPr="002319FC">
        <w:rPr>
          <w:rFonts w:ascii="Times New Roman" w:eastAsia="Times New Roman" w:hAnsi="Times New Roman" w:cs="Times New Roman"/>
          <w:b/>
          <w:bCs/>
          <w:sz w:val="23"/>
          <w:szCs w:val="23"/>
        </w:rPr>
        <w:t>Daugavpils pilsētas pašvaldības apstādījumiem 2017.gadam”</w:t>
      </w:r>
    </w:p>
    <w:p w:rsidR="009936DB" w:rsidRPr="000E0102" w:rsidRDefault="002319FC" w:rsidP="002319FC">
      <w:pPr>
        <w:spacing w:after="0" w:line="240" w:lineRule="auto"/>
        <w:jc w:val="right"/>
        <w:rPr>
          <w:rFonts w:ascii="Times New Roman" w:eastAsia="Times New Roman" w:hAnsi="Times New Roman" w:cs="Times New Roman"/>
          <w:b/>
          <w:bCs/>
          <w:sz w:val="23"/>
          <w:szCs w:val="23"/>
        </w:rPr>
      </w:pPr>
      <w:r w:rsidRPr="002319FC">
        <w:rPr>
          <w:rFonts w:ascii="Times New Roman" w:eastAsia="Times New Roman" w:hAnsi="Times New Roman" w:cs="Times New Roman"/>
          <w:b/>
          <w:bCs/>
          <w:sz w:val="23"/>
          <w:szCs w:val="23"/>
        </w:rPr>
        <w:t>Identifikācijas numurs L 2016/27</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center"/>
        <w:rPr>
          <w:rFonts w:ascii="Times New Roman" w:eastAsia="Times New Roman" w:hAnsi="Times New Roman" w:cs="Times New Roman"/>
          <w:b/>
          <w:bCs/>
          <w:sz w:val="23"/>
          <w:szCs w:val="23"/>
        </w:rPr>
      </w:pPr>
      <w:r w:rsidRPr="000E0102">
        <w:rPr>
          <w:rFonts w:ascii="Times New Roman" w:eastAsia="Times New Roman" w:hAnsi="Times New Roman" w:cs="Times New Roman"/>
          <w:b/>
          <w:bCs/>
          <w:sz w:val="23"/>
          <w:szCs w:val="23"/>
        </w:rPr>
        <w:t>Tehniskā un finanšu piedāvājuma forma</w:t>
      </w:r>
    </w:p>
    <w:p w:rsidR="009936DB" w:rsidRPr="000E0102" w:rsidRDefault="009936DB" w:rsidP="009936DB">
      <w:pPr>
        <w:spacing w:after="0" w:line="240" w:lineRule="auto"/>
        <w:jc w:val="center"/>
        <w:rPr>
          <w:rFonts w:ascii="Times New Roman" w:eastAsia="Times New Roman" w:hAnsi="Times New Roman" w:cs="Times New Roman"/>
          <w:b/>
          <w:bCs/>
          <w:sz w:val="23"/>
          <w:szCs w:val="23"/>
        </w:rPr>
      </w:pPr>
    </w:p>
    <w:tbl>
      <w:tblPr>
        <w:tblpPr w:leftFromText="180" w:rightFromText="180" w:vertAnchor="text" w:horzAnchor="margin" w:tblpX="-459" w:tblpY="-66"/>
        <w:tblW w:w="5000" w:type="pct"/>
        <w:tblLook w:val="0000" w:firstRow="0" w:lastRow="0" w:firstColumn="0" w:lastColumn="0" w:noHBand="0" w:noVBand="0"/>
      </w:tblPr>
      <w:tblGrid>
        <w:gridCol w:w="2623"/>
        <w:gridCol w:w="6731"/>
      </w:tblGrid>
      <w:tr w:rsidR="009936DB" w:rsidRPr="000E0102" w:rsidTr="007B152A">
        <w:trPr>
          <w:cantSplit/>
        </w:trPr>
        <w:tc>
          <w:tcPr>
            <w:tcW w:w="1402" w:type="pct"/>
          </w:tcPr>
          <w:p w:rsidR="009936DB" w:rsidRPr="000E0102" w:rsidRDefault="009936DB" w:rsidP="007B152A">
            <w:pPr>
              <w:spacing w:after="0" w:line="240" w:lineRule="auto"/>
              <w:rPr>
                <w:rFonts w:ascii="Times New Roman" w:eastAsia="Times New Roman" w:hAnsi="Times New Roman" w:cs="Times New Roman"/>
              </w:rPr>
            </w:pPr>
            <w:r w:rsidRPr="000E0102">
              <w:rPr>
                <w:rFonts w:ascii="Times New Roman" w:eastAsia="Times New Roman" w:hAnsi="Times New Roman" w:cs="Times New Roman"/>
              </w:rPr>
              <w:t>Kam:</w:t>
            </w:r>
          </w:p>
        </w:tc>
        <w:tc>
          <w:tcPr>
            <w:tcW w:w="3598" w:type="pct"/>
          </w:tcPr>
          <w:p w:rsidR="009936DB" w:rsidRPr="000E0102" w:rsidRDefault="009936DB" w:rsidP="007B152A">
            <w:pPr>
              <w:spacing w:after="0" w:line="240" w:lineRule="auto"/>
              <w:rPr>
                <w:rFonts w:ascii="Times New Roman" w:eastAsia="Times New Roman" w:hAnsi="Times New Roman" w:cs="Times New Roman"/>
                <w:b/>
                <w:bCs/>
              </w:rPr>
            </w:pPr>
            <w:r w:rsidRPr="000E0102">
              <w:rPr>
                <w:rFonts w:ascii="Times New Roman" w:eastAsia="Times New Roman" w:hAnsi="Times New Roman" w:cs="Times New Roman"/>
                <w:sz w:val="24"/>
                <w:szCs w:val="24"/>
              </w:rPr>
              <w:t xml:space="preserve">Sabiedrības ar ierobežotu atbildību „Labiekārtošana–D”, 1. Pasažieru iela 6, Daugavpils, </w:t>
            </w:r>
            <w:r w:rsidRPr="000E0102">
              <w:rPr>
                <w:rFonts w:ascii="Times New Roman" w:eastAsia="Times New Roman" w:hAnsi="Times New Roman" w:cs="Times New Roman"/>
                <w:bCs/>
              </w:rPr>
              <w:t>LV-5401, Latvija</w:t>
            </w:r>
          </w:p>
        </w:tc>
      </w:tr>
      <w:tr w:rsidR="009936DB" w:rsidRPr="000E0102" w:rsidTr="007B152A">
        <w:trPr>
          <w:trHeight w:val="454"/>
        </w:trPr>
        <w:tc>
          <w:tcPr>
            <w:tcW w:w="1402" w:type="pct"/>
          </w:tcPr>
          <w:p w:rsidR="009936DB" w:rsidRPr="000E0102" w:rsidRDefault="009936DB" w:rsidP="007B152A">
            <w:pPr>
              <w:spacing w:after="0" w:line="240" w:lineRule="auto"/>
              <w:rPr>
                <w:rFonts w:ascii="Times New Roman" w:eastAsia="Times New Roman" w:hAnsi="Times New Roman" w:cs="Times New Roman"/>
              </w:rPr>
            </w:pPr>
            <w:r w:rsidRPr="000E0102">
              <w:rPr>
                <w:rFonts w:ascii="Times New Roman" w:eastAsia="Times New Roman" w:hAnsi="Times New Roman" w:cs="Times New Roman"/>
              </w:rPr>
              <w:t>Pretendents vai piegādātāju apvienība:</w:t>
            </w:r>
          </w:p>
        </w:tc>
        <w:tc>
          <w:tcPr>
            <w:tcW w:w="3598" w:type="pct"/>
            <w:tcBorders>
              <w:top w:val="single" w:sz="4" w:space="0" w:color="auto"/>
              <w:bottom w:val="single" w:sz="4" w:space="0" w:color="auto"/>
            </w:tcBorders>
          </w:tcPr>
          <w:p w:rsidR="009936DB" w:rsidRPr="000E0102" w:rsidRDefault="009936DB" w:rsidP="007B152A">
            <w:pPr>
              <w:spacing w:after="0" w:line="240" w:lineRule="auto"/>
              <w:rPr>
                <w:rFonts w:ascii="Times New Roman" w:eastAsia="Times New Roman" w:hAnsi="Times New Roman" w:cs="Times New Roman"/>
              </w:rPr>
            </w:pPr>
          </w:p>
        </w:tc>
      </w:tr>
      <w:tr w:rsidR="009936DB" w:rsidRPr="000E0102" w:rsidTr="007B152A">
        <w:tc>
          <w:tcPr>
            <w:tcW w:w="1402" w:type="pct"/>
          </w:tcPr>
          <w:p w:rsidR="009936DB" w:rsidRPr="000E0102" w:rsidRDefault="009936DB" w:rsidP="007B152A">
            <w:pPr>
              <w:spacing w:after="0" w:line="240" w:lineRule="auto"/>
              <w:rPr>
                <w:rFonts w:ascii="Times New Roman" w:eastAsia="Times New Roman" w:hAnsi="Times New Roman" w:cs="Times New Roman"/>
              </w:rPr>
            </w:pPr>
            <w:r w:rsidRPr="000E0102">
              <w:rPr>
                <w:rFonts w:ascii="Times New Roman" w:eastAsia="Times New Roman" w:hAnsi="Times New Roman" w:cs="Times New Roman"/>
              </w:rPr>
              <w:t>Adrese:</w:t>
            </w:r>
          </w:p>
        </w:tc>
        <w:tc>
          <w:tcPr>
            <w:tcW w:w="3598" w:type="pct"/>
            <w:tcBorders>
              <w:top w:val="single" w:sz="4" w:space="0" w:color="auto"/>
              <w:bottom w:val="single" w:sz="4" w:space="0" w:color="auto"/>
            </w:tcBorders>
          </w:tcPr>
          <w:p w:rsidR="009936DB" w:rsidRPr="000E0102" w:rsidRDefault="009936DB" w:rsidP="007B152A">
            <w:pPr>
              <w:spacing w:after="0" w:line="240" w:lineRule="auto"/>
              <w:rPr>
                <w:rFonts w:ascii="Times New Roman" w:eastAsia="Times New Roman" w:hAnsi="Times New Roman" w:cs="Times New Roman"/>
              </w:rPr>
            </w:pPr>
          </w:p>
        </w:tc>
      </w:tr>
      <w:tr w:rsidR="009936DB" w:rsidRPr="000E0102" w:rsidTr="007B152A">
        <w:tc>
          <w:tcPr>
            <w:tcW w:w="1402" w:type="pct"/>
          </w:tcPr>
          <w:p w:rsidR="009936DB" w:rsidRPr="000E0102" w:rsidRDefault="009936DB" w:rsidP="007B152A">
            <w:pPr>
              <w:spacing w:after="0" w:line="240" w:lineRule="auto"/>
              <w:rPr>
                <w:rFonts w:ascii="Times New Roman" w:eastAsia="Times New Roman" w:hAnsi="Times New Roman" w:cs="Times New Roman"/>
              </w:rPr>
            </w:pPr>
            <w:r w:rsidRPr="000E0102">
              <w:rPr>
                <w:rFonts w:ascii="Times New Roman" w:eastAsia="Times New Roman" w:hAnsi="Times New Roman" w:cs="Times New Roman"/>
              </w:rPr>
              <w:t>Kontaktpersona, tās tālrunis, fakss un e-pasts:</w:t>
            </w:r>
          </w:p>
        </w:tc>
        <w:tc>
          <w:tcPr>
            <w:tcW w:w="3598" w:type="pct"/>
            <w:tcBorders>
              <w:top w:val="single" w:sz="4" w:space="0" w:color="auto"/>
              <w:bottom w:val="single" w:sz="4" w:space="0" w:color="auto"/>
            </w:tcBorders>
          </w:tcPr>
          <w:p w:rsidR="009936DB" w:rsidRPr="000E0102" w:rsidRDefault="009936DB" w:rsidP="007B152A">
            <w:pPr>
              <w:spacing w:after="0" w:line="240" w:lineRule="auto"/>
              <w:rPr>
                <w:rFonts w:ascii="Times New Roman" w:eastAsia="Times New Roman" w:hAnsi="Times New Roman" w:cs="Times New Roman"/>
              </w:rPr>
            </w:pPr>
          </w:p>
        </w:tc>
      </w:tr>
      <w:tr w:rsidR="009936DB" w:rsidRPr="000E0102" w:rsidTr="007B152A">
        <w:tc>
          <w:tcPr>
            <w:tcW w:w="1402" w:type="pct"/>
          </w:tcPr>
          <w:p w:rsidR="009936DB" w:rsidRPr="000E0102" w:rsidRDefault="009936DB" w:rsidP="007B152A">
            <w:pPr>
              <w:spacing w:after="0" w:line="240" w:lineRule="auto"/>
              <w:rPr>
                <w:rFonts w:ascii="Times New Roman" w:eastAsia="Times New Roman" w:hAnsi="Times New Roman" w:cs="Times New Roman"/>
              </w:rPr>
            </w:pPr>
            <w:r w:rsidRPr="000E0102">
              <w:rPr>
                <w:rFonts w:ascii="Times New Roman" w:eastAsia="Times New Roman" w:hAnsi="Times New Roman" w:cs="Times New Roman"/>
              </w:rPr>
              <w:t>Datums:</w:t>
            </w:r>
          </w:p>
        </w:tc>
        <w:tc>
          <w:tcPr>
            <w:tcW w:w="3598" w:type="pct"/>
            <w:tcBorders>
              <w:top w:val="single" w:sz="4" w:space="0" w:color="auto"/>
              <w:bottom w:val="single" w:sz="4" w:space="0" w:color="auto"/>
            </w:tcBorders>
          </w:tcPr>
          <w:p w:rsidR="009936DB" w:rsidRPr="000E0102" w:rsidRDefault="009936DB" w:rsidP="007B152A">
            <w:pPr>
              <w:spacing w:after="0" w:line="240" w:lineRule="auto"/>
              <w:rPr>
                <w:rFonts w:ascii="Times New Roman" w:eastAsia="Times New Roman" w:hAnsi="Times New Roman" w:cs="Times New Roman"/>
              </w:rPr>
            </w:pPr>
          </w:p>
        </w:tc>
      </w:tr>
      <w:tr w:rsidR="009936DB" w:rsidRPr="000E0102" w:rsidTr="007B152A">
        <w:tc>
          <w:tcPr>
            <w:tcW w:w="1402" w:type="pct"/>
          </w:tcPr>
          <w:p w:rsidR="009936DB" w:rsidRPr="000E0102" w:rsidRDefault="009936DB" w:rsidP="007B152A">
            <w:pPr>
              <w:spacing w:after="0" w:line="240" w:lineRule="auto"/>
              <w:rPr>
                <w:rFonts w:ascii="Times New Roman" w:eastAsia="Times New Roman" w:hAnsi="Times New Roman" w:cs="Times New Roman"/>
              </w:rPr>
            </w:pPr>
            <w:r w:rsidRPr="000E0102">
              <w:rPr>
                <w:rFonts w:ascii="Times New Roman" w:eastAsia="Times New Roman" w:hAnsi="Times New Roman" w:cs="Times New Roman"/>
              </w:rPr>
              <w:t>Pretendents vai piegādātāju apvienība Bankas rekvizīti:</w:t>
            </w:r>
          </w:p>
        </w:tc>
        <w:tc>
          <w:tcPr>
            <w:tcW w:w="3598" w:type="pct"/>
            <w:tcBorders>
              <w:top w:val="single" w:sz="4" w:space="0" w:color="auto"/>
              <w:bottom w:val="single" w:sz="4" w:space="0" w:color="auto"/>
            </w:tcBorders>
          </w:tcPr>
          <w:p w:rsidR="009936DB" w:rsidRPr="000E0102" w:rsidRDefault="009936DB" w:rsidP="007B152A">
            <w:pPr>
              <w:spacing w:after="0" w:line="240" w:lineRule="auto"/>
              <w:rPr>
                <w:rFonts w:ascii="Times New Roman" w:eastAsia="Times New Roman" w:hAnsi="Times New Roman" w:cs="Times New Roman"/>
              </w:rPr>
            </w:pPr>
          </w:p>
        </w:tc>
      </w:tr>
    </w:tbl>
    <w:p w:rsidR="009936DB" w:rsidRPr="000E0102" w:rsidRDefault="009936DB" w:rsidP="009936DB">
      <w:pPr>
        <w:tabs>
          <w:tab w:val="num" w:pos="720"/>
        </w:tabs>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sz w:val="24"/>
          <w:szCs w:val="24"/>
        </w:rPr>
        <w:tab/>
      </w:r>
      <w:r w:rsidRPr="000E0102">
        <w:rPr>
          <w:rFonts w:ascii="Times New Roman" w:eastAsia="Times New Roman" w:hAnsi="Times New Roman" w:cs="Times New Roman"/>
        </w:rPr>
        <w:t xml:space="preserve">Piedāvājam nodrošināt </w:t>
      </w:r>
      <w:r w:rsidR="00CA1CF7">
        <w:rPr>
          <w:rFonts w:ascii="Times New Roman" w:eastAsia="Times New Roman" w:hAnsi="Times New Roman" w:cs="Times New Roman"/>
          <w:bCs/>
        </w:rPr>
        <w:t xml:space="preserve">pavasara stādu </w:t>
      </w:r>
      <w:r w:rsidRPr="000E0102">
        <w:rPr>
          <w:rFonts w:ascii="Times New Roman" w:eastAsia="Times New Roman" w:hAnsi="Times New Roman" w:cs="Times New Roman"/>
          <w:bCs/>
        </w:rPr>
        <w:t xml:space="preserve">iegādi saskaņā ar iepirkuma </w:t>
      </w:r>
      <w:r w:rsidRPr="000E0102">
        <w:rPr>
          <w:rFonts w:ascii="Times New Roman" w:eastAsia="Times New Roman" w:hAnsi="Times New Roman" w:cs="Times New Roman"/>
        </w:rPr>
        <w:t xml:space="preserve">nolikuma nosacījumiem un tehniskas specifikācijas prasībām par piedāvājuma cenu: </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9936DB" w:rsidRPr="000E0102" w:rsidTr="007B152A">
        <w:tc>
          <w:tcPr>
            <w:tcW w:w="892" w:type="dxa"/>
          </w:tcPr>
          <w:p w:rsidR="009936DB" w:rsidRPr="000E0102" w:rsidRDefault="009936DB" w:rsidP="007B152A">
            <w:pPr>
              <w:suppressAutoHyphens/>
              <w:rPr>
                <w:b/>
                <w:sz w:val="24"/>
                <w:szCs w:val="24"/>
                <w:lang w:eastAsia="ar-SA"/>
              </w:rPr>
            </w:pPr>
            <w:r w:rsidRPr="000E0102">
              <w:rPr>
                <w:b/>
                <w:sz w:val="24"/>
                <w:szCs w:val="24"/>
                <w:lang w:eastAsia="ar-SA"/>
              </w:rPr>
              <w:t>Nr.</w:t>
            </w:r>
          </w:p>
          <w:p w:rsidR="009936DB" w:rsidRPr="000E0102" w:rsidRDefault="009936DB" w:rsidP="007B152A">
            <w:pPr>
              <w:suppressAutoHyphens/>
              <w:rPr>
                <w:b/>
                <w:sz w:val="24"/>
                <w:szCs w:val="24"/>
                <w:lang w:eastAsia="ar-SA"/>
              </w:rPr>
            </w:pPr>
            <w:r w:rsidRPr="000E0102">
              <w:rPr>
                <w:b/>
                <w:sz w:val="24"/>
                <w:szCs w:val="24"/>
                <w:lang w:eastAsia="ar-SA"/>
              </w:rPr>
              <w:t>p.k.</w:t>
            </w:r>
          </w:p>
        </w:tc>
        <w:tc>
          <w:tcPr>
            <w:tcW w:w="2301" w:type="dxa"/>
          </w:tcPr>
          <w:p w:rsidR="009936DB" w:rsidRPr="000E0102" w:rsidRDefault="00CA1CF7" w:rsidP="008D61F0">
            <w:pPr>
              <w:suppressAutoHyphens/>
              <w:rPr>
                <w:b/>
                <w:sz w:val="24"/>
                <w:szCs w:val="24"/>
                <w:lang w:eastAsia="ar-SA"/>
              </w:rPr>
            </w:pPr>
            <w:r>
              <w:rPr>
                <w:b/>
                <w:sz w:val="24"/>
                <w:szCs w:val="24"/>
                <w:lang w:eastAsia="ar-SA"/>
              </w:rPr>
              <w:t>N</w:t>
            </w:r>
            <w:r w:rsidR="009936DB" w:rsidRPr="000E0102">
              <w:rPr>
                <w:b/>
                <w:sz w:val="24"/>
                <w:szCs w:val="24"/>
                <w:lang w:eastAsia="ar-SA"/>
              </w:rPr>
              <w:t>osaukums</w:t>
            </w:r>
            <w:r w:rsidR="008D61F0">
              <w:rPr>
                <w:b/>
                <w:sz w:val="24"/>
                <w:szCs w:val="24"/>
                <w:lang w:eastAsia="ar-SA"/>
              </w:rPr>
              <w:t xml:space="preserve"> latīniski un latviski,</w:t>
            </w:r>
            <w:r w:rsidR="009936DB" w:rsidRPr="000E0102">
              <w:rPr>
                <w:b/>
                <w:sz w:val="24"/>
                <w:szCs w:val="24"/>
              </w:rPr>
              <w:t xml:space="preserve"> raksturojums (augstums cm, krāsa)</w:t>
            </w:r>
          </w:p>
        </w:tc>
        <w:tc>
          <w:tcPr>
            <w:tcW w:w="1769" w:type="dxa"/>
          </w:tcPr>
          <w:p w:rsidR="009936DB" w:rsidRPr="000E0102" w:rsidRDefault="009936DB" w:rsidP="007B152A">
            <w:pPr>
              <w:suppressAutoHyphens/>
              <w:rPr>
                <w:b/>
                <w:sz w:val="24"/>
                <w:szCs w:val="24"/>
                <w:lang w:eastAsia="ar-SA"/>
              </w:rPr>
            </w:pPr>
            <w:r w:rsidRPr="000E0102">
              <w:rPr>
                <w:b/>
                <w:sz w:val="24"/>
                <w:szCs w:val="24"/>
                <w:lang w:eastAsia="ar-SA"/>
              </w:rPr>
              <w:t>Attēls</w:t>
            </w:r>
          </w:p>
        </w:tc>
        <w:tc>
          <w:tcPr>
            <w:tcW w:w="1533" w:type="dxa"/>
          </w:tcPr>
          <w:p w:rsidR="009936DB" w:rsidRPr="000E0102" w:rsidRDefault="009936DB" w:rsidP="007B152A">
            <w:pPr>
              <w:suppressAutoHyphens/>
              <w:rPr>
                <w:b/>
                <w:sz w:val="24"/>
                <w:szCs w:val="24"/>
                <w:lang w:eastAsia="ar-SA"/>
              </w:rPr>
            </w:pPr>
            <w:r w:rsidRPr="000E0102">
              <w:rPr>
                <w:b/>
                <w:sz w:val="24"/>
                <w:szCs w:val="24"/>
                <w:lang w:eastAsia="ar-SA"/>
              </w:rPr>
              <w:t>Vienas vienības cena (EUR, bez PVN)</w:t>
            </w:r>
          </w:p>
        </w:tc>
        <w:tc>
          <w:tcPr>
            <w:tcW w:w="1310" w:type="dxa"/>
          </w:tcPr>
          <w:p w:rsidR="009936DB" w:rsidRPr="000E0102" w:rsidRDefault="009936DB" w:rsidP="007B152A">
            <w:pPr>
              <w:suppressAutoHyphens/>
              <w:rPr>
                <w:b/>
                <w:sz w:val="24"/>
                <w:szCs w:val="24"/>
                <w:lang w:eastAsia="ar-SA"/>
              </w:rPr>
            </w:pPr>
            <w:r w:rsidRPr="000E0102">
              <w:rPr>
                <w:b/>
                <w:sz w:val="24"/>
                <w:szCs w:val="24"/>
                <w:lang w:eastAsia="ar-SA"/>
              </w:rPr>
              <w:t>Daudzums</w:t>
            </w:r>
          </w:p>
        </w:tc>
        <w:tc>
          <w:tcPr>
            <w:tcW w:w="1828" w:type="dxa"/>
          </w:tcPr>
          <w:p w:rsidR="009936DB" w:rsidRPr="000E0102" w:rsidRDefault="009936DB" w:rsidP="007B152A">
            <w:pPr>
              <w:suppressAutoHyphens/>
              <w:rPr>
                <w:b/>
                <w:sz w:val="24"/>
                <w:szCs w:val="24"/>
                <w:lang w:eastAsia="ar-SA"/>
              </w:rPr>
            </w:pPr>
            <w:r w:rsidRPr="000E0102">
              <w:rPr>
                <w:b/>
                <w:sz w:val="24"/>
                <w:szCs w:val="24"/>
                <w:lang w:eastAsia="ar-SA"/>
              </w:rPr>
              <w:t>Izmaksas</w:t>
            </w:r>
          </w:p>
          <w:p w:rsidR="009936DB" w:rsidRPr="000E0102" w:rsidRDefault="009936DB" w:rsidP="007B152A">
            <w:pPr>
              <w:suppressAutoHyphens/>
              <w:rPr>
                <w:b/>
                <w:sz w:val="24"/>
                <w:szCs w:val="24"/>
                <w:lang w:eastAsia="ar-SA"/>
              </w:rPr>
            </w:pPr>
            <w:r w:rsidRPr="000E0102">
              <w:rPr>
                <w:b/>
                <w:sz w:val="24"/>
                <w:szCs w:val="24"/>
                <w:lang w:eastAsia="ar-SA"/>
              </w:rPr>
              <w:t xml:space="preserve"> kopā (EUR, bez PVN)</w:t>
            </w:r>
          </w:p>
        </w:tc>
      </w:tr>
      <w:tr w:rsidR="009936DB" w:rsidRPr="000E0102" w:rsidTr="007B152A">
        <w:tc>
          <w:tcPr>
            <w:tcW w:w="892" w:type="dxa"/>
          </w:tcPr>
          <w:p w:rsidR="009936DB" w:rsidRPr="000E0102" w:rsidRDefault="009936DB" w:rsidP="007B152A">
            <w:pPr>
              <w:suppressAutoHyphens/>
              <w:rPr>
                <w:sz w:val="24"/>
                <w:szCs w:val="24"/>
                <w:lang w:eastAsia="ar-SA"/>
              </w:rPr>
            </w:pPr>
            <w:r w:rsidRPr="000E0102">
              <w:rPr>
                <w:sz w:val="24"/>
                <w:szCs w:val="24"/>
                <w:lang w:eastAsia="ar-SA"/>
              </w:rPr>
              <w:t>1.</w:t>
            </w:r>
          </w:p>
        </w:tc>
        <w:tc>
          <w:tcPr>
            <w:tcW w:w="2301" w:type="dxa"/>
          </w:tcPr>
          <w:p w:rsidR="009936DB" w:rsidRPr="000E0102" w:rsidRDefault="009936DB" w:rsidP="007B152A">
            <w:pPr>
              <w:suppressAutoHyphens/>
              <w:rPr>
                <w:sz w:val="24"/>
                <w:szCs w:val="24"/>
                <w:lang w:eastAsia="ar-SA"/>
              </w:rPr>
            </w:pPr>
          </w:p>
        </w:tc>
        <w:tc>
          <w:tcPr>
            <w:tcW w:w="1769" w:type="dxa"/>
          </w:tcPr>
          <w:p w:rsidR="009936DB" w:rsidRPr="000E0102" w:rsidRDefault="009936DB" w:rsidP="007B152A">
            <w:pPr>
              <w:suppressAutoHyphens/>
              <w:rPr>
                <w:sz w:val="24"/>
                <w:szCs w:val="24"/>
                <w:lang w:eastAsia="ar-SA"/>
              </w:rPr>
            </w:pPr>
          </w:p>
        </w:tc>
        <w:tc>
          <w:tcPr>
            <w:tcW w:w="1533" w:type="dxa"/>
          </w:tcPr>
          <w:p w:rsidR="009936DB" w:rsidRPr="000E0102" w:rsidRDefault="009936DB" w:rsidP="007B152A">
            <w:pPr>
              <w:suppressAutoHyphens/>
              <w:rPr>
                <w:sz w:val="24"/>
                <w:szCs w:val="24"/>
                <w:lang w:eastAsia="ar-SA"/>
              </w:rPr>
            </w:pPr>
          </w:p>
        </w:tc>
        <w:tc>
          <w:tcPr>
            <w:tcW w:w="1310" w:type="dxa"/>
          </w:tcPr>
          <w:p w:rsidR="009936DB" w:rsidRPr="000E0102" w:rsidRDefault="009936DB" w:rsidP="007B152A">
            <w:pPr>
              <w:suppressAutoHyphens/>
              <w:rPr>
                <w:sz w:val="24"/>
                <w:szCs w:val="24"/>
                <w:lang w:eastAsia="ar-SA"/>
              </w:rPr>
            </w:pPr>
          </w:p>
        </w:tc>
        <w:tc>
          <w:tcPr>
            <w:tcW w:w="1828" w:type="dxa"/>
          </w:tcPr>
          <w:p w:rsidR="009936DB" w:rsidRPr="000E0102" w:rsidRDefault="009936DB" w:rsidP="007B152A">
            <w:pPr>
              <w:suppressAutoHyphens/>
              <w:rPr>
                <w:sz w:val="24"/>
                <w:szCs w:val="24"/>
                <w:lang w:eastAsia="ar-SA"/>
              </w:rPr>
            </w:pPr>
          </w:p>
        </w:tc>
      </w:tr>
      <w:tr w:rsidR="009936DB" w:rsidRPr="000E0102" w:rsidTr="007B152A">
        <w:tc>
          <w:tcPr>
            <w:tcW w:w="892" w:type="dxa"/>
          </w:tcPr>
          <w:p w:rsidR="009936DB" w:rsidRPr="000E0102" w:rsidRDefault="009936DB" w:rsidP="007B152A">
            <w:pPr>
              <w:suppressAutoHyphens/>
              <w:rPr>
                <w:sz w:val="24"/>
                <w:szCs w:val="24"/>
                <w:lang w:eastAsia="ar-SA"/>
              </w:rPr>
            </w:pPr>
            <w:r w:rsidRPr="000E0102">
              <w:rPr>
                <w:sz w:val="24"/>
                <w:szCs w:val="24"/>
                <w:lang w:eastAsia="ar-SA"/>
              </w:rPr>
              <w:t>2.</w:t>
            </w:r>
          </w:p>
        </w:tc>
        <w:tc>
          <w:tcPr>
            <w:tcW w:w="2301" w:type="dxa"/>
          </w:tcPr>
          <w:p w:rsidR="009936DB" w:rsidRPr="000E0102" w:rsidRDefault="009936DB" w:rsidP="007B152A">
            <w:pPr>
              <w:suppressAutoHyphens/>
              <w:rPr>
                <w:sz w:val="24"/>
                <w:szCs w:val="24"/>
                <w:lang w:eastAsia="ar-SA"/>
              </w:rPr>
            </w:pPr>
          </w:p>
        </w:tc>
        <w:tc>
          <w:tcPr>
            <w:tcW w:w="1769" w:type="dxa"/>
          </w:tcPr>
          <w:p w:rsidR="009936DB" w:rsidRPr="000E0102" w:rsidRDefault="009936DB" w:rsidP="007B152A">
            <w:pPr>
              <w:suppressAutoHyphens/>
              <w:rPr>
                <w:sz w:val="24"/>
                <w:szCs w:val="24"/>
                <w:lang w:eastAsia="ar-SA"/>
              </w:rPr>
            </w:pPr>
          </w:p>
        </w:tc>
        <w:tc>
          <w:tcPr>
            <w:tcW w:w="1533" w:type="dxa"/>
          </w:tcPr>
          <w:p w:rsidR="009936DB" w:rsidRPr="000E0102" w:rsidRDefault="009936DB" w:rsidP="007B152A">
            <w:pPr>
              <w:suppressAutoHyphens/>
              <w:rPr>
                <w:sz w:val="24"/>
                <w:szCs w:val="24"/>
                <w:lang w:eastAsia="ar-SA"/>
              </w:rPr>
            </w:pPr>
          </w:p>
        </w:tc>
        <w:tc>
          <w:tcPr>
            <w:tcW w:w="1310" w:type="dxa"/>
          </w:tcPr>
          <w:p w:rsidR="009936DB" w:rsidRPr="000E0102" w:rsidRDefault="009936DB" w:rsidP="007B152A">
            <w:pPr>
              <w:suppressAutoHyphens/>
              <w:rPr>
                <w:sz w:val="24"/>
                <w:szCs w:val="24"/>
                <w:lang w:eastAsia="ar-SA"/>
              </w:rPr>
            </w:pPr>
          </w:p>
        </w:tc>
        <w:tc>
          <w:tcPr>
            <w:tcW w:w="1828" w:type="dxa"/>
          </w:tcPr>
          <w:p w:rsidR="009936DB" w:rsidRPr="000E0102" w:rsidRDefault="009936DB" w:rsidP="007B152A">
            <w:pPr>
              <w:suppressAutoHyphens/>
              <w:rPr>
                <w:sz w:val="24"/>
                <w:szCs w:val="24"/>
                <w:lang w:eastAsia="ar-SA"/>
              </w:rPr>
            </w:pPr>
          </w:p>
        </w:tc>
      </w:tr>
      <w:tr w:rsidR="009936DB" w:rsidRPr="000E0102" w:rsidTr="007B152A">
        <w:tc>
          <w:tcPr>
            <w:tcW w:w="892" w:type="dxa"/>
          </w:tcPr>
          <w:p w:rsidR="009936DB" w:rsidRPr="000E0102" w:rsidRDefault="009936DB" w:rsidP="007B152A">
            <w:pPr>
              <w:suppressAutoHyphens/>
              <w:rPr>
                <w:sz w:val="24"/>
                <w:szCs w:val="24"/>
                <w:lang w:eastAsia="ar-SA"/>
              </w:rPr>
            </w:pPr>
            <w:r w:rsidRPr="000E0102">
              <w:rPr>
                <w:sz w:val="24"/>
                <w:szCs w:val="24"/>
                <w:lang w:eastAsia="ar-SA"/>
              </w:rPr>
              <w:t>3…</w:t>
            </w:r>
          </w:p>
        </w:tc>
        <w:tc>
          <w:tcPr>
            <w:tcW w:w="2301" w:type="dxa"/>
          </w:tcPr>
          <w:p w:rsidR="009936DB" w:rsidRPr="000E0102" w:rsidRDefault="009936DB" w:rsidP="007B152A">
            <w:pPr>
              <w:suppressAutoHyphens/>
              <w:rPr>
                <w:sz w:val="24"/>
                <w:szCs w:val="24"/>
                <w:lang w:eastAsia="ar-SA"/>
              </w:rPr>
            </w:pPr>
          </w:p>
        </w:tc>
        <w:tc>
          <w:tcPr>
            <w:tcW w:w="1769" w:type="dxa"/>
          </w:tcPr>
          <w:p w:rsidR="009936DB" w:rsidRPr="000E0102" w:rsidRDefault="009936DB" w:rsidP="007B152A">
            <w:pPr>
              <w:suppressAutoHyphens/>
              <w:rPr>
                <w:sz w:val="24"/>
                <w:szCs w:val="24"/>
                <w:lang w:eastAsia="ar-SA"/>
              </w:rPr>
            </w:pPr>
          </w:p>
        </w:tc>
        <w:tc>
          <w:tcPr>
            <w:tcW w:w="1533" w:type="dxa"/>
          </w:tcPr>
          <w:p w:rsidR="009936DB" w:rsidRPr="000E0102" w:rsidRDefault="009936DB" w:rsidP="007B152A">
            <w:pPr>
              <w:suppressAutoHyphens/>
              <w:rPr>
                <w:sz w:val="24"/>
                <w:szCs w:val="24"/>
                <w:lang w:eastAsia="ar-SA"/>
              </w:rPr>
            </w:pPr>
          </w:p>
        </w:tc>
        <w:tc>
          <w:tcPr>
            <w:tcW w:w="1310" w:type="dxa"/>
          </w:tcPr>
          <w:p w:rsidR="009936DB" w:rsidRPr="000E0102" w:rsidRDefault="009936DB" w:rsidP="007B152A">
            <w:pPr>
              <w:suppressAutoHyphens/>
              <w:rPr>
                <w:sz w:val="24"/>
                <w:szCs w:val="24"/>
                <w:lang w:eastAsia="ar-SA"/>
              </w:rPr>
            </w:pPr>
          </w:p>
        </w:tc>
        <w:tc>
          <w:tcPr>
            <w:tcW w:w="1828" w:type="dxa"/>
          </w:tcPr>
          <w:p w:rsidR="009936DB" w:rsidRPr="000E0102" w:rsidRDefault="009936DB" w:rsidP="007B152A">
            <w:pPr>
              <w:suppressAutoHyphens/>
              <w:rPr>
                <w:sz w:val="24"/>
                <w:szCs w:val="24"/>
                <w:lang w:eastAsia="ar-SA"/>
              </w:rPr>
            </w:pPr>
          </w:p>
        </w:tc>
      </w:tr>
      <w:tr w:rsidR="009936DB" w:rsidRPr="000E0102" w:rsidTr="007B152A">
        <w:tc>
          <w:tcPr>
            <w:tcW w:w="7805" w:type="dxa"/>
            <w:gridSpan w:val="5"/>
          </w:tcPr>
          <w:p w:rsidR="009936DB" w:rsidRPr="000E0102" w:rsidRDefault="009936DB" w:rsidP="007B152A">
            <w:pPr>
              <w:suppressAutoHyphens/>
              <w:jc w:val="right"/>
              <w:rPr>
                <w:b/>
                <w:sz w:val="24"/>
                <w:szCs w:val="24"/>
                <w:lang w:eastAsia="ar-SA"/>
              </w:rPr>
            </w:pPr>
            <w:r w:rsidRPr="000E0102">
              <w:rPr>
                <w:b/>
                <w:sz w:val="24"/>
                <w:szCs w:val="24"/>
                <w:lang w:eastAsia="ar-SA"/>
              </w:rPr>
              <w:t>Kopā:</w:t>
            </w:r>
          </w:p>
        </w:tc>
        <w:tc>
          <w:tcPr>
            <w:tcW w:w="1828" w:type="dxa"/>
          </w:tcPr>
          <w:p w:rsidR="009936DB" w:rsidRPr="000E0102" w:rsidRDefault="009936DB" w:rsidP="007B152A">
            <w:pPr>
              <w:suppressAutoHyphens/>
              <w:rPr>
                <w:sz w:val="24"/>
                <w:szCs w:val="24"/>
                <w:lang w:eastAsia="ar-SA"/>
              </w:rPr>
            </w:pPr>
          </w:p>
        </w:tc>
      </w:tr>
      <w:tr w:rsidR="009936DB" w:rsidRPr="000E0102" w:rsidTr="007B152A">
        <w:tc>
          <w:tcPr>
            <w:tcW w:w="7805" w:type="dxa"/>
            <w:gridSpan w:val="5"/>
          </w:tcPr>
          <w:p w:rsidR="009936DB" w:rsidRPr="000E0102" w:rsidRDefault="009936DB" w:rsidP="007B152A">
            <w:pPr>
              <w:suppressAutoHyphens/>
              <w:jc w:val="right"/>
              <w:rPr>
                <w:b/>
                <w:sz w:val="24"/>
                <w:szCs w:val="24"/>
                <w:lang w:eastAsia="ar-SA"/>
              </w:rPr>
            </w:pPr>
            <w:r w:rsidRPr="000E0102">
              <w:rPr>
                <w:b/>
                <w:sz w:val="24"/>
                <w:szCs w:val="24"/>
                <w:lang w:eastAsia="ar-SA"/>
              </w:rPr>
              <w:t>PVN __%</w:t>
            </w:r>
          </w:p>
        </w:tc>
        <w:tc>
          <w:tcPr>
            <w:tcW w:w="1828" w:type="dxa"/>
          </w:tcPr>
          <w:p w:rsidR="009936DB" w:rsidRPr="000E0102" w:rsidRDefault="009936DB" w:rsidP="007B152A">
            <w:pPr>
              <w:suppressAutoHyphens/>
              <w:rPr>
                <w:sz w:val="24"/>
                <w:szCs w:val="24"/>
                <w:lang w:eastAsia="ar-SA"/>
              </w:rPr>
            </w:pPr>
          </w:p>
        </w:tc>
      </w:tr>
      <w:tr w:rsidR="009936DB" w:rsidRPr="000E0102" w:rsidTr="007B152A">
        <w:tc>
          <w:tcPr>
            <w:tcW w:w="7805" w:type="dxa"/>
            <w:gridSpan w:val="5"/>
          </w:tcPr>
          <w:p w:rsidR="009936DB" w:rsidRPr="000E0102" w:rsidRDefault="009936DB" w:rsidP="007B152A">
            <w:pPr>
              <w:suppressAutoHyphens/>
              <w:jc w:val="right"/>
              <w:rPr>
                <w:b/>
                <w:sz w:val="24"/>
                <w:szCs w:val="24"/>
                <w:lang w:eastAsia="ar-SA"/>
              </w:rPr>
            </w:pPr>
            <w:r w:rsidRPr="000E0102">
              <w:rPr>
                <w:b/>
                <w:sz w:val="24"/>
                <w:szCs w:val="24"/>
                <w:lang w:eastAsia="ar-SA"/>
              </w:rPr>
              <w:t>Kopā ar ___% PVN</w:t>
            </w:r>
          </w:p>
        </w:tc>
        <w:tc>
          <w:tcPr>
            <w:tcW w:w="1828" w:type="dxa"/>
          </w:tcPr>
          <w:p w:rsidR="009936DB" w:rsidRPr="000E0102" w:rsidRDefault="009936DB" w:rsidP="007B152A">
            <w:pPr>
              <w:suppressAutoHyphens/>
              <w:rPr>
                <w:sz w:val="24"/>
                <w:szCs w:val="24"/>
                <w:lang w:eastAsia="ar-SA"/>
              </w:rPr>
            </w:pPr>
          </w:p>
        </w:tc>
      </w:tr>
    </w:tbl>
    <w:p w:rsidR="009936DB" w:rsidRPr="000E0102" w:rsidRDefault="009936DB" w:rsidP="009936DB">
      <w:pPr>
        <w:spacing w:after="0" w:line="240" w:lineRule="auto"/>
        <w:jc w:val="both"/>
        <w:rPr>
          <w:rFonts w:ascii="Times New Roman" w:eastAsia="Times New Roman" w:hAnsi="Times New Roman" w:cs="Times New Roman"/>
          <w:b/>
          <w:bCs/>
          <w:sz w:val="23"/>
          <w:szCs w:val="23"/>
        </w:rPr>
      </w:pP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bCs/>
          <w:sz w:val="23"/>
          <w:szCs w:val="23"/>
        </w:rPr>
        <w:t>1.</w:t>
      </w:r>
      <w:r w:rsidRPr="000E0102">
        <w:rPr>
          <w:rFonts w:ascii="Times New Roman" w:eastAsia="Times New Roman" w:hAnsi="Times New Roman" w:cs="Times New Roman"/>
        </w:rPr>
        <w:t xml:space="preserve"> Apliecinām, ka </w:t>
      </w:r>
      <w:r w:rsidR="008F170C" w:rsidRPr="008F170C">
        <w:rPr>
          <w:rFonts w:ascii="Times New Roman" w:eastAsia="Times New Roman" w:hAnsi="Times New Roman" w:cs="Times New Roman"/>
          <w:bCs/>
        </w:rPr>
        <w:t xml:space="preserve">piedāvātie pavasaru stādi </w:t>
      </w:r>
      <w:r w:rsidRPr="000E0102">
        <w:rPr>
          <w:rFonts w:ascii="Times New Roman" w:eastAsia="Times New Roman" w:hAnsi="Times New Roman" w:cs="Times New Roman"/>
        </w:rPr>
        <w:t xml:space="preserve">atbilst </w:t>
      </w:r>
      <w:r w:rsidR="008F170C">
        <w:rPr>
          <w:rFonts w:ascii="Times New Roman" w:eastAsia="Times New Roman" w:hAnsi="Times New Roman" w:cs="Times New Roman"/>
        </w:rPr>
        <w:t xml:space="preserve">tehniskajā specifikācijā </w:t>
      </w:r>
      <w:r w:rsidRPr="000E0102">
        <w:rPr>
          <w:rFonts w:ascii="Times New Roman" w:eastAsia="Times New Roman" w:hAnsi="Times New Roman" w:cs="Times New Roman"/>
        </w:rPr>
        <w:t xml:space="preserve">noteiktajam </w:t>
      </w:r>
      <w:r w:rsidR="008F170C">
        <w:rPr>
          <w:rFonts w:ascii="Times New Roman" w:eastAsia="Times New Roman" w:hAnsi="Times New Roman" w:cs="Times New Roman"/>
        </w:rPr>
        <w:t xml:space="preserve">prasībām, </w:t>
      </w:r>
      <w:r w:rsidRPr="000E0102">
        <w:rPr>
          <w:rFonts w:ascii="Times New Roman" w:eastAsia="Times New Roman" w:hAnsi="Times New Roman" w:cs="Times New Roman"/>
        </w:rPr>
        <w:t>izmēram un bez slimības pazīmēm.</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 xml:space="preserve">2. Apliecinām, </w:t>
      </w:r>
      <w:r w:rsidR="008F170C">
        <w:rPr>
          <w:rFonts w:ascii="Times New Roman" w:eastAsia="Times New Roman" w:hAnsi="Times New Roman" w:cs="Times New Roman"/>
        </w:rPr>
        <w:t>ka pavasaru stādu</w:t>
      </w:r>
      <w:r w:rsidR="008F170C" w:rsidRPr="008F170C">
        <w:rPr>
          <w:rFonts w:ascii="Times New Roman" w:eastAsia="Times New Roman" w:hAnsi="Times New Roman" w:cs="Times New Roman"/>
        </w:rPr>
        <w:t xml:space="preserve"> </w:t>
      </w:r>
      <w:r w:rsidR="008F170C">
        <w:rPr>
          <w:rFonts w:ascii="Times New Roman" w:eastAsia="Times New Roman" w:hAnsi="Times New Roman" w:cs="Times New Roman"/>
        </w:rPr>
        <w:t>izmaksas kas ir noteikti</w:t>
      </w:r>
      <w:r w:rsidRPr="000E0102">
        <w:rPr>
          <w:rFonts w:ascii="Times New Roman" w:eastAsia="Times New Roman" w:hAnsi="Times New Roman" w:cs="Times New Roman"/>
        </w:rPr>
        <w:t xml:space="preserve"> cenu piedāvājumā</w:t>
      </w:r>
      <w:r w:rsidR="008F170C">
        <w:rPr>
          <w:rFonts w:ascii="Times New Roman" w:eastAsia="Times New Roman" w:hAnsi="Times New Roman" w:cs="Times New Roman"/>
        </w:rPr>
        <w:t xml:space="preserve"> netiek paa</w:t>
      </w:r>
      <w:r w:rsidR="00172420">
        <w:rPr>
          <w:rFonts w:ascii="Times New Roman" w:eastAsia="Times New Roman" w:hAnsi="Times New Roman" w:cs="Times New Roman"/>
        </w:rPr>
        <w:t>ugstināti līguma darbības laikā</w:t>
      </w:r>
      <w:r w:rsidRPr="000E0102">
        <w:rPr>
          <w:rFonts w:ascii="Times New Roman" w:eastAsia="Times New Roman" w:hAnsi="Times New Roman" w:cs="Times New Roman"/>
        </w:rPr>
        <w:t xml:space="preserve">. </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3. Apņemamies (ja Pasūtītājs izvēlēsies šo piedāvājumu) slēgt iepirkuma līgumu un izpildīt visus līguma nosacījumus.</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4. Kontaktpersonas vārds, uzvārds, amats, tālrunis, fakss, e-pasts pasūtījuma veikšanai:______________</w:t>
      </w:r>
    </w:p>
    <w:p w:rsidR="000E0102" w:rsidRPr="000E0102" w:rsidRDefault="009936DB" w:rsidP="008F170C">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____________________________________________________________________________________</w:t>
      </w:r>
      <w:r w:rsidR="008F170C">
        <w:rPr>
          <w:rFonts w:ascii="Times New Roman" w:eastAsia="Times New Roman" w:hAnsi="Times New Roman" w:cs="Times New Roman"/>
        </w:rPr>
        <w:t>.</w:t>
      </w:r>
    </w:p>
    <w:p w:rsidR="008F170C" w:rsidRDefault="000E0102" w:rsidP="008F170C">
      <w:pPr>
        <w:rPr>
          <w:rFonts w:ascii="Times New Roman" w:eastAsia="Times New Roman" w:hAnsi="Times New Roman" w:cs="Times New Roman"/>
        </w:rPr>
      </w:pPr>
      <w:r w:rsidRPr="000E0102">
        <w:rPr>
          <w:rFonts w:ascii="Times New Roman" w:eastAsia="Times New Roman" w:hAnsi="Times New Roman" w:cs="Times New Roman"/>
        </w:rPr>
        <w:t>5. Mūsu piedāvātās preces tirdzniecības vieta: _______________(adrese), kas atrodas _____km no SIA “Labiekārtošana – D”, 1.pasažieru ielas</w:t>
      </w:r>
      <w:r w:rsidR="00221E03">
        <w:rPr>
          <w:rFonts w:ascii="Times New Roman" w:eastAsia="Times New Roman" w:hAnsi="Times New Roman" w:cs="Times New Roman"/>
        </w:rPr>
        <w:t xml:space="preserve"> 6, Daugavpilī.</w:t>
      </w:r>
    </w:p>
    <w:p w:rsidR="009936DB" w:rsidRPr="008F170C" w:rsidRDefault="008F170C" w:rsidP="008F170C">
      <w:pPr>
        <w:rPr>
          <w:rFonts w:ascii="Times New Roman" w:eastAsia="Times New Roman" w:hAnsi="Times New Roman" w:cs="Times New Roman"/>
        </w:rPr>
      </w:pPr>
      <w:r>
        <w:rPr>
          <w:rFonts w:ascii="Times New Roman" w:eastAsia="Times New Roman" w:hAnsi="Times New Roman" w:cs="Times New Roman"/>
        </w:rPr>
        <w:t>6</w:t>
      </w:r>
      <w:r w:rsidR="009936DB" w:rsidRPr="000E0102">
        <w:rPr>
          <w:rFonts w:ascii="Times New Roman" w:eastAsia="Times New Roman" w:hAnsi="Times New Roman" w:cs="Times New Roman"/>
        </w:rPr>
        <w:t xml:space="preserve">. Apņemamies (ja Pasūtītājs izvēlēsies šo piedāvājumu) </w:t>
      </w:r>
      <w:r w:rsidR="000E0102" w:rsidRPr="000E0102">
        <w:rPr>
          <w:rFonts w:ascii="Times New Roman" w:eastAsia="Times New Roman" w:hAnsi="Times New Roman" w:cs="Times New Roman"/>
        </w:rPr>
        <w:t xml:space="preserve">nodrošināt preču </w:t>
      </w:r>
      <w:r>
        <w:rPr>
          <w:rFonts w:ascii="Times New Roman" w:eastAsia="Times New Roman" w:hAnsi="Times New Roman" w:cs="Times New Roman"/>
        </w:rPr>
        <w:t>pieejamību</w:t>
      </w:r>
      <w:r w:rsidR="009936DB" w:rsidRPr="000E0102">
        <w:rPr>
          <w:rFonts w:ascii="Times New Roman" w:eastAsia="Times New Roman" w:hAnsi="Times New Roman" w:cs="Times New Roman"/>
        </w:rPr>
        <w:t xml:space="preserve"> </w:t>
      </w:r>
      <w:r w:rsidR="000E0102" w:rsidRPr="000E0102">
        <w:rPr>
          <w:rFonts w:ascii="Times New Roman" w:eastAsia="Times New Roman" w:hAnsi="Times New Roman" w:cs="Times New Roman"/>
        </w:rPr>
        <w:t xml:space="preserve">no </w:t>
      </w:r>
      <w:r w:rsidR="009936DB" w:rsidRPr="000E0102">
        <w:rPr>
          <w:rFonts w:ascii="Times New Roman" w:eastAsia="Times New Roman" w:hAnsi="Times New Roman" w:cs="Times New Roman"/>
        </w:rPr>
        <w:t>201</w:t>
      </w:r>
      <w:r w:rsidR="000E0102" w:rsidRPr="000E0102">
        <w:rPr>
          <w:rFonts w:ascii="Times New Roman" w:eastAsia="Times New Roman" w:hAnsi="Times New Roman" w:cs="Times New Roman"/>
        </w:rPr>
        <w:t>7</w:t>
      </w:r>
      <w:r w:rsidR="009936DB" w:rsidRPr="000E0102">
        <w:rPr>
          <w:rFonts w:ascii="Times New Roman" w:eastAsia="Times New Roman" w:hAnsi="Times New Roman" w:cs="Times New Roman"/>
        </w:rPr>
        <w:t xml:space="preserve">.gada </w:t>
      </w:r>
      <w:r w:rsidR="000E0102" w:rsidRPr="000E0102">
        <w:rPr>
          <w:rFonts w:ascii="Times New Roman" w:eastAsia="Times New Roman" w:hAnsi="Times New Roman" w:cs="Times New Roman"/>
        </w:rPr>
        <w:t>17</w:t>
      </w:r>
      <w:r w:rsidR="009936DB" w:rsidRPr="000E0102">
        <w:rPr>
          <w:rFonts w:ascii="Times New Roman" w:eastAsia="Times New Roman" w:hAnsi="Times New Roman" w:cs="Times New Roman"/>
        </w:rPr>
        <w:t>.</w:t>
      </w:r>
      <w:r w:rsidR="000E0102" w:rsidRPr="000E0102">
        <w:rPr>
          <w:rFonts w:ascii="Times New Roman" w:eastAsia="Times New Roman" w:hAnsi="Times New Roman" w:cs="Times New Roman"/>
        </w:rPr>
        <w:t>aprīļa</w:t>
      </w:r>
      <w:r w:rsidR="009936DB" w:rsidRPr="000E0102">
        <w:rPr>
          <w:rFonts w:ascii="Times New Roman" w:eastAsia="Times New Roman" w:hAnsi="Times New Roman" w:cs="Times New Roman"/>
        </w:rPr>
        <w:t>.</w:t>
      </w:r>
      <w:r w:rsidR="009936DB" w:rsidRPr="000E0102">
        <w:rPr>
          <w:rFonts w:ascii="Times New Roman" w:eastAsia="Times New Roman" w:hAnsi="Times New Roman" w:cs="Times New Roman"/>
          <w:b/>
        </w:rPr>
        <w:t xml:space="preserve">           </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9936DB" w:rsidRPr="000E0102" w:rsidTr="007B152A">
        <w:trPr>
          <w:trHeight w:val="767"/>
        </w:trPr>
        <w:tc>
          <w:tcPr>
            <w:tcW w:w="3119" w:type="dxa"/>
            <w:shd w:val="clear" w:color="auto" w:fill="auto"/>
            <w:vAlign w:val="center"/>
          </w:tcPr>
          <w:tbl>
            <w:tblPr>
              <w:tblW w:w="1035" w:type="dxa"/>
              <w:tblBorders>
                <w:top w:val="nil"/>
                <w:left w:val="nil"/>
                <w:bottom w:val="nil"/>
                <w:right w:val="nil"/>
              </w:tblBorders>
              <w:tblLook w:val="0000" w:firstRow="0" w:lastRow="0" w:firstColumn="0" w:lastColumn="0" w:noHBand="0" w:noVBand="0"/>
            </w:tblPr>
            <w:tblGrid>
              <w:gridCol w:w="1035"/>
            </w:tblGrid>
            <w:tr w:rsidR="009936DB" w:rsidRPr="000E0102" w:rsidTr="007B152A">
              <w:trPr>
                <w:trHeight w:val="350"/>
              </w:trPr>
              <w:tc>
                <w:tcPr>
                  <w:tcW w:w="0" w:type="auto"/>
                </w:tcPr>
                <w:p w:rsidR="009936DB" w:rsidRPr="000E0102" w:rsidRDefault="009936DB" w:rsidP="007B152A">
                  <w:pPr>
                    <w:autoSpaceDE w:val="0"/>
                    <w:autoSpaceDN w:val="0"/>
                    <w:adjustRightInd w:val="0"/>
                    <w:spacing w:after="0" w:line="240" w:lineRule="auto"/>
                    <w:rPr>
                      <w:rFonts w:ascii="Times New Roman" w:eastAsia="Times New Roman" w:hAnsi="Times New Roman" w:cs="Times New Roman"/>
                      <w:b/>
                      <w:sz w:val="20"/>
                      <w:szCs w:val="20"/>
                      <w:lang w:eastAsia="lv-LV"/>
                    </w:rPr>
                  </w:pPr>
                  <w:r w:rsidRPr="000E0102">
                    <w:rPr>
                      <w:rFonts w:ascii="Times New Roman" w:eastAsia="Times New Roman" w:hAnsi="Times New Roman" w:cs="Times New Roman"/>
                      <w:b/>
                      <w:sz w:val="20"/>
                      <w:szCs w:val="20"/>
                      <w:lang w:eastAsia="lv-LV"/>
                    </w:rPr>
                    <w:t>Vārds, uzvārds,</w:t>
                  </w:r>
                </w:p>
                <w:p w:rsidR="009936DB" w:rsidRPr="000E0102" w:rsidRDefault="009936DB" w:rsidP="007B152A">
                  <w:pPr>
                    <w:autoSpaceDE w:val="0"/>
                    <w:autoSpaceDN w:val="0"/>
                    <w:adjustRightInd w:val="0"/>
                    <w:spacing w:after="0" w:line="240" w:lineRule="auto"/>
                    <w:rPr>
                      <w:rFonts w:ascii="Times New Roman" w:eastAsia="Times New Roman" w:hAnsi="Times New Roman" w:cs="Times New Roman"/>
                      <w:b/>
                      <w:sz w:val="20"/>
                      <w:szCs w:val="20"/>
                      <w:lang w:eastAsia="lv-LV"/>
                    </w:rPr>
                  </w:pPr>
                  <w:r w:rsidRPr="000E0102">
                    <w:rPr>
                      <w:rFonts w:ascii="Times New Roman" w:eastAsia="Times New Roman" w:hAnsi="Times New Roman" w:cs="Times New Roman"/>
                      <w:b/>
                      <w:sz w:val="20"/>
                      <w:szCs w:val="20"/>
                      <w:lang w:eastAsia="lv-LV"/>
                    </w:rPr>
                    <w:t xml:space="preserve">(amats) </w:t>
                  </w:r>
                </w:p>
              </w:tc>
            </w:tr>
          </w:tbl>
          <w:p w:rsidR="009936DB" w:rsidRPr="000E0102" w:rsidRDefault="009936DB" w:rsidP="007B152A">
            <w:pPr>
              <w:tabs>
                <w:tab w:val="left" w:pos="5400"/>
              </w:tabs>
              <w:spacing w:after="0" w:line="240" w:lineRule="auto"/>
              <w:rPr>
                <w:rFonts w:ascii="Times New Roman" w:eastAsia="Times New Roman" w:hAnsi="Times New Roman" w:cs="Times New Roman"/>
                <w:b/>
                <w:sz w:val="20"/>
                <w:szCs w:val="20"/>
              </w:rPr>
            </w:pPr>
          </w:p>
        </w:tc>
        <w:tc>
          <w:tcPr>
            <w:tcW w:w="6521" w:type="dxa"/>
            <w:shd w:val="clear" w:color="auto" w:fill="auto"/>
          </w:tcPr>
          <w:p w:rsidR="009936DB" w:rsidRPr="000E0102" w:rsidRDefault="009936DB" w:rsidP="007B152A">
            <w:pPr>
              <w:tabs>
                <w:tab w:val="left" w:pos="5400"/>
              </w:tabs>
              <w:spacing w:after="0" w:line="240" w:lineRule="auto"/>
              <w:rPr>
                <w:rFonts w:ascii="Times New Roman" w:eastAsia="Times New Roman" w:hAnsi="Times New Roman" w:cs="Times New Roman"/>
              </w:rPr>
            </w:pPr>
          </w:p>
        </w:tc>
      </w:tr>
      <w:tr w:rsidR="009936DB" w:rsidRPr="000E0102" w:rsidTr="007B152A">
        <w:trPr>
          <w:trHeight w:val="372"/>
        </w:trPr>
        <w:tc>
          <w:tcPr>
            <w:tcW w:w="3119" w:type="dxa"/>
            <w:shd w:val="clear" w:color="auto" w:fill="auto"/>
            <w:vAlign w:val="center"/>
          </w:tcPr>
          <w:p w:rsidR="009936DB" w:rsidRPr="000E0102" w:rsidRDefault="009936DB" w:rsidP="007B152A">
            <w:pPr>
              <w:tabs>
                <w:tab w:val="left" w:pos="5400"/>
              </w:tabs>
              <w:spacing w:after="0" w:line="240" w:lineRule="auto"/>
              <w:rPr>
                <w:rFonts w:ascii="Times New Roman" w:eastAsia="Times New Roman" w:hAnsi="Times New Roman" w:cs="Times New Roman"/>
                <w:b/>
                <w:sz w:val="20"/>
                <w:szCs w:val="20"/>
              </w:rPr>
            </w:pPr>
            <w:r w:rsidRPr="000E0102">
              <w:rPr>
                <w:rFonts w:ascii="Times New Roman" w:eastAsia="Times New Roman" w:hAnsi="Times New Roman" w:cs="Times New Roman"/>
                <w:b/>
                <w:sz w:val="20"/>
                <w:szCs w:val="20"/>
                <w:lang w:eastAsia="lv-LV"/>
              </w:rPr>
              <w:t>Paraksts</w:t>
            </w:r>
          </w:p>
        </w:tc>
        <w:tc>
          <w:tcPr>
            <w:tcW w:w="6521" w:type="dxa"/>
            <w:shd w:val="clear" w:color="auto" w:fill="auto"/>
          </w:tcPr>
          <w:p w:rsidR="009936DB" w:rsidRPr="000E0102" w:rsidRDefault="009936DB" w:rsidP="007B152A">
            <w:pPr>
              <w:tabs>
                <w:tab w:val="left" w:pos="5400"/>
              </w:tabs>
              <w:spacing w:after="0" w:line="240" w:lineRule="auto"/>
              <w:rPr>
                <w:rFonts w:ascii="Times New Roman" w:eastAsia="Times New Roman" w:hAnsi="Times New Roman" w:cs="Times New Roman"/>
              </w:rPr>
            </w:pPr>
          </w:p>
        </w:tc>
      </w:tr>
      <w:tr w:rsidR="009936DB" w:rsidRPr="000E0102" w:rsidTr="007B152A">
        <w:trPr>
          <w:trHeight w:val="419"/>
        </w:trPr>
        <w:tc>
          <w:tcPr>
            <w:tcW w:w="3119" w:type="dxa"/>
            <w:shd w:val="clear" w:color="auto" w:fill="auto"/>
            <w:vAlign w:val="center"/>
          </w:tcPr>
          <w:p w:rsidR="009936DB" w:rsidRPr="000E0102" w:rsidRDefault="009936DB" w:rsidP="007B152A">
            <w:pPr>
              <w:autoSpaceDE w:val="0"/>
              <w:autoSpaceDN w:val="0"/>
              <w:adjustRightInd w:val="0"/>
              <w:spacing w:after="0" w:line="240" w:lineRule="auto"/>
              <w:rPr>
                <w:rFonts w:ascii="Times New Roman" w:eastAsia="Times New Roman" w:hAnsi="Times New Roman" w:cs="Times New Roman"/>
                <w:b/>
                <w:sz w:val="20"/>
                <w:szCs w:val="20"/>
                <w:lang w:eastAsia="lv-LV"/>
              </w:rPr>
            </w:pPr>
            <w:r w:rsidRPr="000E0102">
              <w:rPr>
                <w:rFonts w:ascii="Times New Roman" w:eastAsia="Times New Roman" w:hAnsi="Times New Roman" w:cs="Times New Roman"/>
                <w:b/>
                <w:sz w:val="20"/>
                <w:szCs w:val="20"/>
                <w:lang w:eastAsia="lv-LV"/>
              </w:rPr>
              <w:t xml:space="preserve">Datums </w:t>
            </w:r>
          </w:p>
        </w:tc>
        <w:tc>
          <w:tcPr>
            <w:tcW w:w="6521" w:type="dxa"/>
            <w:shd w:val="clear" w:color="auto" w:fill="auto"/>
          </w:tcPr>
          <w:p w:rsidR="009936DB" w:rsidRPr="000E0102" w:rsidRDefault="009936DB" w:rsidP="007B152A">
            <w:pPr>
              <w:tabs>
                <w:tab w:val="left" w:pos="5400"/>
              </w:tabs>
              <w:spacing w:after="0" w:line="240" w:lineRule="auto"/>
              <w:rPr>
                <w:rFonts w:ascii="Times New Roman" w:eastAsia="Times New Roman" w:hAnsi="Times New Roman" w:cs="Times New Roman"/>
              </w:rPr>
            </w:pPr>
          </w:p>
        </w:tc>
      </w:tr>
    </w:tbl>
    <w:p w:rsidR="00A310D6" w:rsidRDefault="00A310D6" w:rsidP="00574527">
      <w:pPr>
        <w:spacing w:after="0" w:line="240" w:lineRule="auto"/>
        <w:rPr>
          <w:rFonts w:ascii="Times New Roman" w:eastAsia="Times New Roman" w:hAnsi="Times New Roman" w:cs="Times New Roman"/>
          <w:b/>
          <w:bCs/>
          <w:sz w:val="23"/>
          <w:szCs w:val="23"/>
        </w:rPr>
      </w:pPr>
    </w:p>
    <w:p w:rsidR="00A310D6" w:rsidRDefault="00A310D6" w:rsidP="00A310D6">
      <w:pPr>
        <w:spacing w:after="0" w:line="240" w:lineRule="auto"/>
        <w:jc w:val="right"/>
        <w:rPr>
          <w:rFonts w:ascii="Times New Roman" w:eastAsia="Times New Roman" w:hAnsi="Times New Roman" w:cs="Times New Roman"/>
          <w:b/>
          <w:bCs/>
          <w:sz w:val="23"/>
          <w:szCs w:val="23"/>
        </w:rPr>
      </w:pPr>
    </w:p>
    <w:p w:rsidR="002319FC" w:rsidRPr="002319FC" w:rsidRDefault="002319FC" w:rsidP="002319FC">
      <w:pPr>
        <w:spacing w:after="0" w:line="240" w:lineRule="auto"/>
        <w:jc w:val="right"/>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4</w:t>
      </w:r>
      <w:r w:rsidRPr="002319FC">
        <w:rPr>
          <w:rFonts w:ascii="Times New Roman" w:eastAsia="Times New Roman" w:hAnsi="Times New Roman" w:cs="Times New Roman"/>
          <w:b/>
          <w:bCs/>
          <w:sz w:val="23"/>
          <w:szCs w:val="23"/>
        </w:rPr>
        <w:t xml:space="preserve">.pielikums iepirkuma nolikumam </w:t>
      </w:r>
    </w:p>
    <w:p w:rsidR="002319FC" w:rsidRPr="002319FC" w:rsidRDefault="002319FC" w:rsidP="002319FC">
      <w:pPr>
        <w:spacing w:after="0" w:line="240" w:lineRule="auto"/>
        <w:jc w:val="right"/>
        <w:rPr>
          <w:rFonts w:ascii="Times New Roman" w:eastAsia="Times New Roman" w:hAnsi="Times New Roman" w:cs="Times New Roman"/>
          <w:b/>
          <w:bCs/>
          <w:sz w:val="23"/>
          <w:szCs w:val="23"/>
        </w:rPr>
      </w:pPr>
      <w:r w:rsidRPr="002319FC">
        <w:rPr>
          <w:rFonts w:ascii="Times New Roman" w:eastAsia="Times New Roman" w:hAnsi="Times New Roman" w:cs="Times New Roman"/>
          <w:b/>
          <w:bCs/>
          <w:sz w:val="23"/>
          <w:szCs w:val="23"/>
        </w:rPr>
        <w:t xml:space="preserve">“Pavasara puķu stādu iegāde </w:t>
      </w:r>
    </w:p>
    <w:p w:rsidR="002319FC" w:rsidRPr="002319FC" w:rsidRDefault="002319FC" w:rsidP="002319FC">
      <w:pPr>
        <w:spacing w:after="0" w:line="240" w:lineRule="auto"/>
        <w:jc w:val="right"/>
        <w:rPr>
          <w:rFonts w:ascii="Times New Roman" w:eastAsia="Times New Roman" w:hAnsi="Times New Roman" w:cs="Times New Roman"/>
          <w:b/>
          <w:bCs/>
          <w:sz w:val="23"/>
          <w:szCs w:val="23"/>
        </w:rPr>
      </w:pPr>
      <w:r w:rsidRPr="002319FC">
        <w:rPr>
          <w:rFonts w:ascii="Times New Roman" w:eastAsia="Times New Roman" w:hAnsi="Times New Roman" w:cs="Times New Roman"/>
          <w:b/>
          <w:bCs/>
          <w:sz w:val="23"/>
          <w:szCs w:val="23"/>
        </w:rPr>
        <w:t>Daugavpils pilsētas pašvaldības apstādījumiem 2017.gadam”</w:t>
      </w:r>
    </w:p>
    <w:p w:rsidR="00A310D6" w:rsidRDefault="002319FC" w:rsidP="002319FC">
      <w:pPr>
        <w:spacing w:after="0" w:line="240" w:lineRule="auto"/>
        <w:jc w:val="right"/>
        <w:rPr>
          <w:rFonts w:ascii="Times New Roman" w:eastAsia="Times New Roman" w:hAnsi="Times New Roman" w:cs="Times New Roman"/>
          <w:b/>
          <w:bCs/>
          <w:sz w:val="23"/>
          <w:szCs w:val="23"/>
        </w:rPr>
      </w:pPr>
      <w:r w:rsidRPr="002319FC">
        <w:rPr>
          <w:rFonts w:ascii="Times New Roman" w:eastAsia="Times New Roman" w:hAnsi="Times New Roman" w:cs="Times New Roman"/>
          <w:b/>
          <w:bCs/>
          <w:sz w:val="23"/>
          <w:szCs w:val="23"/>
        </w:rPr>
        <w:t>Identifikācijas numurs L 2016/27</w:t>
      </w:r>
    </w:p>
    <w:p w:rsidR="00A310D6" w:rsidRDefault="00A310D6" w:rsidP="00A310D6">
      <w:pPr>
        <w:spacing w:after="0" w:line="240" w:lineRule="auto"/>
        <w:jc w:val="right"/>
        <w:rPr>
          <w:rFonts w:ascii="Times New Roman" w:eastAsia="Times New Roman" w:hAnsi="Times New Roman" w:cs="Times New Roman"/>
          <w:b/>
          <w:bCs/>
          <w:sz w:val="23"/>
          <w:szCs w:val="23"/>
        </w:rPr>
      </w:pPr>
    </w:p>
    <w:p w:rsidR="002319FC" w:rsidRPr="00574527" w:rsidRDefault="00574527" w:rsidP="00A310D6">
      <w:pPr>
        <w:spacing w:after="0" w:line="240" w:lineRule="auto"/>
        <w:jc w:val="right"/>
        <w:rPr>
          <w:rFonts w:ascii="Times New Roman" w:eastAsia="Times New Roman" w:hAnsi="Times New Roman" w:cs="Times New Roman"/>
          <w:bCs/>
          <w:i/>
          <w:sz w:val="23"/>
          <w:szCs w:val="23"/>
        </w:rPr>
      </w:pPr>
      <w:r w:rsidRPr="00574527">
        <w:rPr>
          <w:rFonts w:ascii="Times New Roman" w:eastAsia="Times New Roman" w:hAnsi="Times New Roman" w:cs="Times New Roman"/>
          <w:bCs/>
          <w:i/>
          <w:sz w:val="23"/>
          <w:szCs w:val="23"/>
        </w:rPr>
        <w:t>Apliecinājuma forma</w:t>
      </w:r>
    </w:p>
    <w:p w:rsidR="002319FC" w:rsidRDefault="002319FC" w:rsidP="00A310D6">
      <w:pPr>
        <w:spacing w:after="0" w:line="240" w:lineRule="auto"/>
        <w:jc w:val="right"/>
        <w:rPr>
          <w:rFonts w:ascii="Times New Roman" w:eastAsia="Times New Roman" w:hAnsi="Times New Roman" w:cs="Times New Roman"/>
          <w:b/>
          <w:bCs/>
          <w:sz w:val="23"/>
          <w:szCs w:val="23"/>
        </w:rPr>
      </w:pPr>
    </w:p>
    <w:p w:rsidR="00574527" w:rsidRDefault="00574527" w:rsidP="002319FC">
      <w:pPr>
        <w:spacing w:after="0" w:line="240" w:lineRule="auto"/>
        <w:jc w:val="center"/>
        <w:rPr>
          <w:rFonts w:ascii="Times New Roman" w:eastAsia="Times New Roman" w:hAnsi="Times New Roman" w:cs="Times New Roman"/>
          <w:b/>
          <w:bCs/>
          <w:sz w:val="23"/>
          <w:szCs w:val="23"/>
        </w:rPr>
      </w:pPr>
    </w:p>
    <w:p w:rsidR="00A310D6" w:rsidRPr="00A310D6" w:rsidRDefault="00A310D6" w:rsidP="002319FC">
      <w:pPr>
        <w:spacing w:after="0" w:line="240" w:lineRule="auto"/>
        <w:jc w:val="center"/>
        <w:rPr>
          <w:rFonts w:ascii="Times New Roman" w:eastAsia="Times New Roman" w:hAnsi="Times New Roman" w:cs="Times New Roman"/>
          <w:b/>
          <w:bCs/>
          <w:sz w:val="23"/>
          <w:szCs w:val="23"/>
        </w:rPr>
      </w:pPr>
      <w:r w:rsidRPr="00A310D6">
        <w:rPr>
          <w:rFonts w:ascii="Times New Roman" w:eastAsia="Times New Roman" w:hAnsi="Times New Roman" w:cs="Times New Roman"/>
          <w:b/>
          <w:bCs/>
          <w:sz w:val="23"/>
          <w:szCs w:val="23"/>
        </w:rPr>
        <w:t>APLIECINĀJUMS PAR PIEREDZI</w:t>
      </w:r>
    </w:p>
    <w:p w:rsidR="00A310D6" w:rsidRDefault="00A310D6" w:rsidP="00A310D6">
      <w:pPr>
        <w:spacing w:after="0" w:line="240" w:lineRule="auto"/>
        <w:jc w:val="right"/>
        <w:rPr>
          <w:rFonts w:ascii="Times New Roman" w:eastAsia="Times New Roman" w:hAnsi="Times New Roman" w:cs="Times New Roman"/>
          <w:b/>
          <w:bCs/>
          <w:sz w:val="23"/>
          <w:szCs w:val="23"/>
        </w:rPr>
      </w:pPr>
    </w:p>
    <w:p w:rsidR="00A310D6" w:rsidRDefault="00A310D6" w:rsidP="00A310D6">
      <w:pPr>
        <w:spacing w:after="0" w:line="240" w:lineRule="auto"/>
        <w:jc w:val="right"/>
        <w:rPr>
          <w:rFonts w:ascii="Times New Roman" w:eastAsia="Times New Roman" w:hAnsi="Times New Roman" w:cs="Times New Roman"/>
          <w:b/>
          <w:bCs/>
          <w:sz w:val="23"/>
          <w:szCs w:val="23"/>
        </w:rPr>
      </w:pPr>
    </w:p>
    <w:p w:rsidR="00A310D6" w:rsidRDefault="00A310D6" w:rsidP="00A310D6">
      <w:pPr>
        <w:spacing w:after="0" w:line="240" w:lineRule="auto"/>
        <w:jc w:val="right"/>
        <w:rPr>
          <w:rFonts w:ascii="Times New Roman" w:eastAsia="Times New Roman" w:hAnsi="Times New Roman" w:cs="Times New Roman"/>
          <w:b/>
          <w:bCs/>
          <w:sz w:val="23"/>
          <w:szCs w:val="23"/>
        </w:rPr>
      </w:pPr>
    </w:p>
    <w:p w:rsidR="00A310D6" w:rsidRPr="001C4DB0" w:rsidRDefault="00A310D6" w:rsidP="002319FC">
      <w:pPr>
        <w:spacing w:after="0" w:line="240" w:lineRule="auto"/>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1. Pretendenta nosaukums:</w:t>
      </w:r>
      <w:r w:rsidR="001C4DB0">
        <w:rPr>
          <w:rFonts w:ascii="Times New Roman" w:eastAsia="Times New Roman" w:hAnsi="Times New Roman" w:cs="Times New Roman"/>
          <w:bCs/>
          <w:sz w:val="23"/>
          <w:szCs w:val="23"/>
        </w:rPr>
        <w:t>___________________________________________________________</w:t>
      </w:r>
    </w:p>
    <w:p w:rsidR="00A310D6" w:rsidRPr="001C4DB0" w:rsidRDefault="002319FC" w:rsidP="002319FC">
      <w:pPr>
        <w:spacing w:after="0" w:line="240" w:lineRule="auto"/>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 xml:space="preserve">Reģistrēts Komercreģistrā </w:t>
      </w:r>
      <w:r w:rsidR="00A310D6" w:rsidRPr="001C4DB0">
        <w:rPr>
          <w:rFonts w:ascii="Times New Roman" w:eastAsia="Times New Roman" w:hAnsi="Times New Roman" w:cs="Times New Roman"/>
          <w:bCs/>
          <w:sz w:val="23"/>
          <w:szCs w:val="23"/>
        </w:rPr>
        <w:t>ar Nr.</w:t>
      </w:r>
      <w:r w:rsidRPr="001C4DB0">
        <w:rPr>
          <w:rFonts w:ascii="Times New Roman" w:eastAsia="Times New Roman" w:hAnsi="Times New Roman" w:cs="Times New Roman"/>
          <w:bCs/>
          <w:sz w:val="23"/>
          <w:szCs w:val="23"/>
        </w:rPr>
        <w:t>:</w:t>
      </w:r>
      <w:r w:rsidR="001C4DB0">
        <w:rPr>
          <w:rFonts w:ascii="Times New Roman" w:eastAsia="Times New Roman" w:hAnsi="Times New Roman" w:cs="Times New Roman"/>
          <w:bCs/>
          <w:sz w:val="23"/>
          <w:szCs w:val="23"/>
        </w:rPr>
        <w:t>______________________________________________________</w:t>
      </w:r>
    </w:p>
    <w:p w:rsidR="002319FC" w:rsidRDefault="002319FC" w:rsidP="002319FC">
      <w:pPr>
        <w:spacing w:after="0" w:line="240" w:lineRule="auto"/>
        <w:rPr>
          <w:rFonts w:ascii="Times New Roman" w:eastAsia="Times New Roman" w:hAnsi="Times New Roman" w:cs="Times New Roman"/>
          <w:b/>
          <w:bCs/>
          <w:sz w:val="23"/>
          <w:szCs w:val="23"/>
        </w:rPr>
      </w:pPr>
    </w:p>
    <w:p w:rsidR="00A310D6" w:rsidRPr="001C4DB0" w:rsidRDefault="00A310D6" w:rsidP="001C4DB0">
      <w:pPr>
        <w:spacing w:after="0" w:line="240" w:lineRule="auto"/>
        <w:ind w:firstLine="720"/>
        <w:jc w:val="both"/>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Apliecinām, ka mums iepriekšējo 2 (divu) gadu laikā līdz piedāvājuma iesniegšanas brīdim ir</w:t>
      </w:r>
    </w:p>
    <w:p w:rsidR="00A310D6" w:rsidRPr="001C4DB0" w:rsidRDefault="00A310D6" w:rsidP="001C4DB0">
      <w:pPr>
        <w:spacing w:after="0" w:line="240" w:lineRule="auto"/>
        <w:jc w:val="both"/>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 xml:space="preserve">veiksmīga pieredze </w:t>
      </w:r>
      <w:r w:rsidR="00DD0707">
        <w:rPr>
          <w:rFonts w:ascii="Times New Roman" w:eastAsia="Times New Roman" w:hAnsi="Times New Roman" w:cs="Times New Roman"/>
          <w:bCs/>
          <w:sz w:val="23"/>
          <w:szCs w:val="23"/>
        </w:rPr>
        <w:t>pavasara</w:t>
      </w:r>
      <w:r w:rsidRPr="001C4DB0">
        <w:rPr>
          <w:rFonts w:ascii="Times New Roman" w:eastAsia="Times New Roman" w:hAnsi="Times New Roman" w:cs="Times New Roman"/>
          <w:bCs/>
          <w:sz w:val="23"/>
          <w:szCs w:val="23"/>
        </w:rPr>
        <w:t xml:space="preserve"> puķu stādu piegādē.</w:t>
      </w:r>
    </w:p>
    <w:p w:rsidR="001C4DB0" w:rsidRDefault="001C4DB0" w:rsidP="00A310D6">
      <w:pPr>
        <w:spacing w:after="0" w:line="240" w:lineRule="auto"/>
        <w:jc w:val="right"/>
        <w:rPr>
          <w:rFonts w:ascii="Times New Roman" w:eastAsia="Times New Roman" w:hAnsi="Times New Roman" w:cs="Times New Roman"/>
          <w:b/>
          <w:bCs/>
          <w:sz w:val="23"/>
          <w:szCs w:val="23"/>
        </w:rPr>
      </w:pPr>
    </w:p>
    <w:tbl>
      <w:tblPr>
        <w:tblStyle w:val="TableGrid"/>
        <w:tblW w:w="9351" w:type="dxa"/>
        <w:tblLook w:val="04A0" w:firstRow="1" w:lastRow="0" w:firstColumn="1" w:lastColumn="0" w:noHBand="0" w:noVBand="1"/>
      </w:tblPr>
      <w:tblGrid>
        <w:gridCol w:w="988"/>
        <w:gridCol w:w="2033"/>
        <w:gridCol w:w="1527"/>
        <w:gridCol w:w="1527"/>
        <w:gridCol w:w="3276"/>
      </w:tblGrid>
      <w:tr w:rsidR="00711F54" w:rsidTr="00711F54">
        <w:tc>
          <w:tcPr>
            <w:tcW w:w="988" w:type="dxa"/>
          </w:tcPr>
          <w:p w:rsidR="00711F54" w:rsidRDefault="00711F54" w:rsidP="00711F54">
            <w:pPr>
              <w:jc w:val="both"/>
              <w:rPr>
                <w:b/>
                <w:bCs/>
                <w:sz w:val="23"/>
                <w:szCs w:val="23"/>
              </w:rPr>
            </w:pPr>
            <w:proofErr w:type="spellStart"/>
            <w:r w:rsidRPr="00711F54">
              <w:rPr>
                <w:b/>
                <w:bCs/>
                <w:sz w:val="23"/>
                <w:szCs w:val="23"/>
              </w:rPr>
              <w:t>Nr.p.k</w:t>
            </w:r>
            <w:proofErr w:type="spellEnd"/>
            <w:r w:rsidRPr="00711F54">
              <w:rPr>
                <w:b/>
                <w:bCs/>
                <w:sz w:val="23"/>
                <w:szCs w:val="23"/>
              </w:rPr>
              <w:t>.</w:t>
            </w:r>
          </w:p>
        </w:tc>
        <w:tc>
          <w:tcPr>
            <w:tcW w:w="2033" w:type="dxa"/>
          </w:tcPr>
          <w:p w:rsidR="00711F54" w:rsidRPr="00711F54" w:rsidRDefault="00711F54" w:rsidP="00711F54">
            <w:pPr>
              <w:jc w:val="both"/>
              <w:rPr>
                <w:b/>
                <w:bCs/>
                <w:sz w:val="23"/>
                <w:szCs w:val="23"/>
              </w:rPr>
            </w:pPr>
            <w:r>
              <w:rPr>
                <w:b/>
                <w:bCs/>
                <w:sz w:val="23"/>
                <w:szCs w:val="23"/>
              </w:rPr>
              <w:t>Stādu</w:t>
            </w:r>
            <w:r w:rsidRPr="00711F54">
              <w:rPr>
                <w:b/>
                <w:bCs/>
                <w:sz w:val="23"/>
                <w:szCs w:val="23"/>
              </w:rPr>
              <w:t xml:space="preserve"> piegādes</w:t>
            </w:r>
          </w:p>
          <w:p w:rsidR="00711F54" w:rsidRDefault="00711F54" w:rsidP="00711F54">
            <w:pPr>
              <w:jc w:val="both"/>
              <w:rPr>
                <w:b/>
                <w:bCs/>
                <w:sz w:val="23"/>
                <w:szCs w:val="23"/>
              </w:rPr>
            </w:pPr>
            <w:r w:rsidRPr="00711F54">
              <w:rPr>
                <w:b/>
                <w:bCs/>
                <w:sz w:val="23"/>
                <w:szCs w:val="23"/>
              </w:rPr>
              <w:t>periods</w:t>
            </w:r>
          </w:p>
        </w:tc>
        <w:tc>
          <w:tcPr>
            <w:tcW w:w="1527" w:type="dxa"/>
          </w:tcPr>
          <w:p w:rsidR="00711F54" w:rsidRPr="00711F54" w:rsidRDefault="00711F54" w:rsidP="00711F54">
            <w:pPr>
              <w:jc w:val="both"/>
              <w:rPr>
                <w:b/>
                <w:bCs/>
                <w:sz w:val="23"/>
                <w:szCs w:val="23"/>
              </w:rPr>
            </w:pPr>
            <w:r w:rsidRPr="00711F54">
              <w:rPr>
                <w:b/>
                <w:bCs/>
                <w:sz w:val="23"/>
                <w:szCs w:val="23"/>
              </w:rPr>
              <w:t xml:space="preserve">Piegādāto </w:t>
            </w:r>
            <w:r>
              <w:rPr>
                <w:b/>
                <w:bCs/>
                <w:sz w:val="23"/>
                <w:szCs w:val="23"/>
              </w:rPr>
              <w:t>stādu</w:t>
            </w:r>
          </w:p>
          <w:p w:rsidR="00711F54" w:rsidRDefault="00711F54" w:rsidP="00711F54">
            <w:pPr>
              <w:jc w:val="both"/>
              <w:rPr>
                <w:b/>
                <w:bCs/>
                <w:sz w:val="23"/>
                <w:szCs w:val="23"/>
              </w:rPr>
            </w:pPr>
            <w:r>
              <w:rPr>
                <w:b/>
                <w:bCs/>
                <w:sz w:val="23"/>
                <w:szCs w:val="23"/>
              </w:rPr>
              <w:t>a</w:t>
            </w:r>
            <w:r w:rsidRPr="00711F54">
              <w:rPr>
                <w:b/>
                <w:bCs/>
                <w:sz w:val="23"/>
                <w:szCs w:val="23"/>
              </w:rPr>
              <w:t>praksts</w:t>
            </w:r>
            <w:r>
              <w:rPr>
                <w:b/>
                <w:bCs/>
                <w:sz w:val="23"/>
                <w:szCs w:val="23"/>
              </w:rPr>
              <w:t xml:space="preserve"> (nosaukums)</w:t>
            </w:r>
          </w:p>
        </w:tc>
        <w:tc>
          <w:tcPr>
            <w:tcW w:w="1527" w:type="dxa"/>
          </w:tcPr>
          <w:p w:rsidR="00711F54" w:rsidRPr="00711F54" w:rsidRDefault="00711F54" w:rsidP="00711F54">
            <w:pPr>
              <w:jc w:val="both"/>
              <w:rPr>
                <w:b/>
                <w:bCs/>
                <w:sz w:val="23"/>
                <w:szCs w:val="23"/>
              </w:rPr>
            </w:pPr>
            <w:r w:rsidRPr="00711F54">
              <w:rPr>
                <w:b/>
                <w:bCs/>
                <w:sz w:val="23"/>
                <w:szCs w:val="23"/>
              </w:rPr>
              <w:t>Piegādāto stādu</w:t>
            </w:r>
          </w:p>
          <w:p w:rsidR="00711F54" w:rsidRDefault="00711F54" w:rsidP="00711F54">
            <w:pPr>
              <w:jc w:val="both"/>
              <w:rPr>
                <w:b/>
                <w:bCs/>
                <w:sz w:val="23"/>
                <w:szCs w:val="23"/>
              </w:rPr>
            </w:pPr>
            <w:r w:rsidRPr="00711F54">
              <w:rPr>
                <w:b/>
                <w:bCs/>
                <w:sz w:val="23"/>
                <w:szCs w:val="23"/>
              </w:rPr>
              <w:t>skaits</w:t>
            </w:r>
          </w:p>
        </w:tc>
        <w:tc>
          <w:tcPr>
            <w:tcW w:w="3276" w:type="dxa"/>
          </w:tcPr>
          <w:p w:rsidR="00711F54" w:rsidRPr="00711F54" w:rsidRDefault="00711F54" w:rsidP="00711F54">
            <w:pPr>
              <w:jc w:val="both"/>
              <w:rPr>
                <w:b/>
                <w:bCs/>
                <w:sz w:val="23"/>
                <w:szCs w:val="23"/>
              </w:rPr>
            </w:pPr>
            <w:r w:rsidRPr="00711F54">
              <w:rPr>
                <w:b/>
                <w:bCs/>
                <w:sz w:val="23"/>
                <w:szCs w:val="23"/>
              </w:rPr>
              <w:t>Pircējs, kontaktpersona,</w:t>
            </w:r>
          </w:p>
          <w:p w:rsidR="00711F54" w:rsidRDefault="00711F54" w:rsidP="00711F54">
            <w:pPr>
              <w:jc w:val="both"/>
              <w:rPr>
                <w:b/>
                <w:bCs/>
                <w:sz w:val="23"/>
                <w:szCs w:val="23"/>
              </w:rPr>
            </w:pPr>
            <w:r w:rsidRPr="00711F54">
              <w:rPr>
                <w:b/>
                <w:bCs/>
                <w:sz w:val="23"/>
                <w:szCs w:val="23"/>
              </w:rPr>
              <w:t>tālrunis</w:t>
            </w:r>
          </w:p>
        </w:tc>
      </w:tr>
      <w:tr w:rsidR="00711F54" w:rsidTr="00711F54">
        <w:tc>
          <w:tcPr>
            <w:tcW w:w="988" w:type="dxa"/>
          </w:tcPr>
          <w:p w:rsidR="00711F54" w:rsidRPr="00221E03" w:rsidRDefault="00711F54" w:rsidP="00711F54">
            <w:pPr>
              <w:jc w:val="both"/>
              <w:rPr>
                <w:bCs/>
                <w:sz w:val="23"/>
                <w:szCs w:val="23"/>
              </w:rPr>
            </w:pPr>
            <w:r w:rsidRPr="00221E03">
              <w:rPr>
                <w:bCs/>
                <w:sz w:val="23"/>
                <w:szCs w:val="23"/>
              </w:rPr>
              <w:t>1.</w:t>
            </w:r>
          </w:p>
        </w:tc>
        <w:tc>
          <w:tcPr>
            <w:tcW w:w="2033" w:type="dxa"/>
          </w:tcPr>
          <w:p w:rsidR="00711F54" w:rsidRDefault="00711F54" w:rsidP="00711F54">
            <w:pPr>
              <w:jc w:val="both"/>
              <w:rPr>
                <w:b/>
                <w:bCs/>
                <w:sz w:val="23"/>
                <w:szCs w:val="23"/>
              </w:rPr>
            </w:pPr>
          </w:p>
        </w:tc>
        <w:tc>
          <w:tcPr>
            <w:tcW w:w="1527" w:type="dxa"/>
          </w:tcPr>
          <w:p w:rsidR="00711F54" w:rsidRDefault="00711F54" w:rsidP="00711F54">
            <w:pPr>
              <w:jc w:val="both"/>
              <w:rPr>
                <w:b/>
                <w:bCs/>
                <w:sz w:val="23"/>
                <w:szCs w:val="23"/>
              </w:rPr>
            </w:pPr>
          </w:p>
        </w:tc>
        <w:tc>
          <w:tcPr>
            <w:tcW w:w="1527" w:type="dxa"/>
          </w:tcPr>
          <w:p w:rsidR="00711F54" w:rsidRDefault="00711F54" w:rsidP="00711F54">
            <w:pPr>
              <w:jc w:val="both"/>
              <w:rPr>
                <w:b/>
                <w:bCs/>
                <w:sz w:val="23"/>
                <w:szCs w:val="23"/>
              </w:rPr>
            </w:pPr>
          </w:p>
        </w:tc>
        <w:tc>
          <w:tcPr>
            <w:tcW w:w="3276" w:type="dxa"/>
          </w:tcPr>
          <w:p w:rsidR="00711F54" w:rsidRDefault="00711F54" w:rsidP="00711F54">
            <w:pPr>
              <w:jc w:val="both"/>
              <w:rPr>
                <w:b/>
                <w:bCs/>
                <w:sz w:val="23"/>
                <w:szCs w:val="23"/>
              </w:rPr>
            </w:pPr>
          </w:p>
        </w:tc>
      </w:tr>
      <w:tr w:rsidR="00711F54" w:rsidTr="00711F54">
        <w:tc>
          <w:tcPr>
            <w:tcW w:w="988" w:type="dxa"/>
          </w:tcPr>
          <w:p w:rsidR="00711F54" w:rsidRPr="00221E03" w:rsidRDefault="00711F54" w:rsidP="00711F54">
            <w:pPr>
              <w:jc w:val="both"/>
              <w:rPr>
                <w:bCs/>
                <w:sz w:val="23"/>
                <w:szCs w:val="23"/>
              </w:rPr>
            </w:pPr>
            <w:r w:rsidRPr="00221E03">
              <w:rPr>
                <w:bCs/>
                <w:sz w:val="23"/>
                <w:szCs w:val="23"/>
              </w:rPr>
              <w:t>2…</w:t>
            </w:r>
          </w:p>
        </w:tc>
        <w:tc>
          <w:tcPr>
            <w:tcW w:w="2033" w:type="dxa"/>
          </w:tcPr>
          <w:p w:rsidR="00711F54" w:rsidRDefault="00711F54" w:rsidP="00711F54">
            <w:pPr>
              <w:jc w:val="both"/>
              <w:rPr>
                <w:b/>
                <w:bCs/>
                <w:sz w:val="23"/>
                <w:szCs w:val="23"/>
              </w:rPr>
            </w:pPr>
          </w:p>
        </w:tc>
        <w:tc>
          <w:tcPr>
            <w:tcW w:w="1527" w:type="dxa"/>
          </w:tcPr>
          <w:p w:rsidR="00711F54" w:rsidRDefault="00711F54" w:rsidP="00711F54">
            <w:pPr>
              <w:jc w:val="both"/>
              <w:rPr>
                <w:b/>
                <w:bCs/>
                <w:sz w:val="23"/>
                <w:szCs w:val="23"/>
              </w:rPr>
            </w:pPr>
          </w:p>
        </w:tc>
        <w:tc>
          <w:tcPr>
            <w:tcW w:w="1527" w:type="dxa"/>
          </w:tcPr>
          <w:p w:rsidR="00711F54" w:rsidRDefault="00711F54" w:rsidP="00711F54">
            <w:pPr>
              <w:jc w:val="both"/>
              <w:rPr>
                <w:b/>
                <w:bCs/>
                <w:sz w:val="23"/>
                <w:szCs w:val="23"/>
              </w:rPr>
            </w:pPr>
          </w:p>
        </w:tc>
        <w:tc>
          <w:tcPr>
            <w:tcW w:w="3276" w:type="dxa"/>
          </w:tcPr>
          <w:p w:rsidR="00711F54" w:rsidRDefault="00711F54" w:rsidP="00711F54">
            <w:pPr>
              <w:jc w:val="both"/>
              <w:rPr>
                <w:b/>
                <w:bCs/>
                <w:sz w:val="23"/>
                <w:szCs w:val="23"/>
              </w:rPr>
            </w:pPr>
          </w:p>
        </w:tc>
      </w:tr>
      <w:tr w:rsidR="00711F54" w:rsidTr="00711F54">
        <w:tc>
          <w:tcPr>
            <w:tcW w:w="988" w:type="dxa"/>
          </w:tcPr>
          <w:p w:rsidR="00711F54" w:rsidRDefault="00711F54" w:rsidP="00711F54">
            <w:pPr>
              <w:jc w:val="both"/>
              <w:rPr>
                <w:b/>
                <w:bCs/>
                <w:sz w:val="23"/>
                <w:szCs w:val="23"/>
              </w:rPr>
            </w:pPr>
          </w:p>
        </w:tc>
        <w:tc>
          <w:tcPr>
            <w:tcW w:w="2033" w:type="dxa"/>
          </w:tcPr>
          <w:p w:rsidR="00711F54" w:rsidRDefault="00711F54" w:rsidP="00711F54">
            <w:pPr>
              <w:jc w:val="both"/>
              <w:rPr>
                <w:b/>
                <w:bCs/>
                <w:sz w:val="23"/>
                <w:szCs w:val="23"/>
              </w:rPr>
            </w:pPr>
          </w:p>
        </w:tc>
        <w:tc>
          <w:tcPr>
            <w:tcW w:w="1527" w:type="dxa"/>
          </w:tcPr>
          <w:p w:rsidR="00711F54" w:rsidRDefault="00711F54" w:rsidP="00711F54">
            <w:pPr>
              <w:jc w:val="both"/>
              <w:rPr>
                <w:b/>
                <w:bCs/>
                <w:sz w:val="23"/>
                <w:szCs w:val="23"/>
              </w:rPr>
            </w:pPr>
          </w:p>
        </w:tc>
        <w:tc>
          <w:tcPr>
            <w:tcW w:w="1527" w:type="dxa"/>
          </w:tcPr>
          <w:p w:rsidR="00711F54" w:rsidRDefault="00711F54" w:rsidP="00711F54">
            <w:pPr>
              <w:jc w:val="both"/>
              <w:rPr>
                <w:b/>
                <w:bCs/>
                <w:sz w:val="23"/>
                <w:szCs w:val="23"/>
              </w:rPr>
            </w:pPr>
          </w:p>
        </w:tc>
        <w:tc>
          <w:tcPr>
            <w:tcW w:w="3276" w:type="dxa"/>
          </w:tcPr>
          <w:p w:rsidR="00711F54" w:rsidRDefault="00711F54" w:rsidP="00711F54">
            <w:pPr>
              <w:jc w:val="both"/>
              <w:rPr>
                <w:b/>
                <w:bCs/>
                <w:sz w:val="23"/>
                <w:szCs w:val="23"/>
              </w:rPr>
            </w:pPr>
          </w:p>
        </w:tc>
      </w:tr>
    </w:tbl>
    <w:p w:rsidR="00A310D6" w:rsidRPr="00A310D6" w:rsidRDefault="00A310D6" w:rsidP="00711F54">
      <w:pPr>
        <w:spacing w:after="0" w:line="240" w:lineRule="auto"/>
        <w:rPr>
          <w:rFonts w:ascii="Times New Roman" w:eastAsia="Times New Roman" w:hAnsi="Times New Roman" w:cs="Times New Roman"/>
          <w:b/>
          <w:bCs/>
          <w:sz w:val="23"/>
          <w:szCs w:val="23"/>
        </w:rPr>
      </w:pPr>
    </w:p>
    <w:p w:rsidR="00A310D6" w:rsidRPr="00711F54" w:rsidRDefault="001C4DB0" w:rsidP="001C4DB0">
      <w:pPr>
        <w:spacing w:after="0" w:line="240" w:lineRule="auto"/>
        <w:jc w:val="right"/>
        <w:rPr>
          <w:rFonts w:ascii="Times New Roman" w:eastAsia="Times New Roman" w:hAnsi="Times New Roman" w:cs="Times New Roman"/>
          <w:bCs/>
          <w:sz w:val="23"/>
          <w:szCs w:val="23"/>
        </w:rPr>
      </w:pPr>
      <w:r w:rsidRPr="00711F54">
        <w:rPr>
          <w:rFonts w:ascii="Times New Roman" w:eastAsia="Times New Roman" w:hAnsi="Times New Roman" w:cs="Times New Roman"/>
          <w:bCs/>
          <w:sz w:val="23"/>
          <w:szCs w:val="23"/>
        </w:rPr>
        <w:t>2.</w:t>
      </w:r>
      <w:r w:rsidR="00711F54">
        <w:rPr>
          <w:rFonts w:ascii="Times New Roman" w:eastAsia="Times New Roman" w:hAnsi="Times New Roman" w:cs="Times New Roman"/>
          <w:bCs/>
          <w:sz w:val="23"/>
          <w:szCs w:val="23"/>
        </w:rPr>
        <w:t xml:space="preserve"> </w:t>
      </w:r>
      <w:r w:rsidR="00A310D6" w:rsidRPr="00711F54">
        <w:rPr>
          <w:rFonts w:ascii="Times New Roman" w:eastAsia="Times New Roman" w:hAnsi="Times New Roman" w:cs="Times New Roman"/>
          <w:bCs/>
          <w:sz w:val="23"/>
          <w:szCs w:val="23"/>
        </w:rPr>
        <w:t>Ar šo uzņemos pilnu atbildību par apliecinājumā ietverto ziņu patiesumu un atbilstību</w:t>
      </w:r>
    </w:p>
    <w:p w:rsidR="00A310D6" w:rsidRPr="00711F54" w:rsidRDefault="00A310D6" w:rsidP="001C4DB0">
      <w:pPr>
        <w:spacing w:after="0" w:line="240" w:lineRule="auto"/>
        <w:jc w:val="both"/>
        <w:rPr>
          <w:rFonts w:ascii="Times New Roman" w:eastAsia="Times New Roman" w:hAnsi="Times New Roman" w:cs="Times New Roman"/>
          <w:bCs/>
          <w:sz w:val="23"/>
          <w:szCs w:val="23"/>
        </w:rPr>
      </w:pPr>
      <w:r w:rsidRPr="00711F54">
        <w:rPr>
          <w:rFonts w:ascii="Times New Roman" w:eastAsia="Times New Roman" w:hAnsi="Times New Roman" w:cs="Times New Roman"/>
          <w:bCs/>
          <w:sz w:val="23"/>
          <w:szCs w:val="23"/>
        </w:rPr>
        <w:t>faktiskajai situācijai.</w:t>
      </w:r>
    </w:p>
    <w:p w:rsidR="001C4DB0" w:rsidRPr="00711F54" w:rsidRDefault="001C4DB0" w:rsidP="001C4DB0">
      <w:pPr>
        <w:spacing w:after="0" w:line="240" w:lineRule="auto"/>
        <w:rPr>
          <w:rFonts w:ascii="Times New Roman" w:eastAsia="Times New Roman" w:hAnsi="Times New Roman" w:cs="Times New Roman"/>
          <w:bCs/>
          <w:sz w:val="23"/>
          <w:szCs w:val="23"/>
        </w:rPr>
      </w:pPr>
    </w:p>
    <w:p w:rsidR="001C4DB0" w:rsidRDefault="001C4DB0" w:rsidP="001C4DB0">
      <w:pPr>
        <w:spacing w:after="0" w:line="240" w:lineRule="auto"/>
        <w:rPr>
          <w:rFonts w:ascii="Times New Roman" w:eastAsia="Times New Roman" w:hAnsi="Times New Roman" w:cs="Times New Roman"/>
          <w:bCs/>
          <w:sz w:val="23"/>
          <w:szCs w:val="23"/>
        </w:rPr>
      </w:pPr>
    </w:p>
    <w:p w:rsidR="001C4DB0" w:rsidRDefault="001C4DB0" w:rsidP="001C4DB0">
      <w:pPr>
        <w:spacing w:after="0" w:line="240" w:lineRule="auto"/>
        <w:rPr>
          <w:rFonts w:ascii="Times New Roman" w:eastAsia="Times New Roman" w:hAnsi="Times New Roman" w:cs="Times New Roman"/>
          <w:bCs/>
          <w:sz w:val="23"/>
          <w:szCs w:val="23"/>
        </w:rPr>
      </w:pPr>
    </w:p>
    <w:p w:rsidR="001C4DB0" w:rsidRDefault="001C4DB0" w:rsidP="001C4DB0">
      <w:pPr>
        <w:spacing w:after="0" w:line="240" w:lineRule="auto"/>
        <w:rPr>
          <w:rFonts w:ascii="Times New Roman" w:eastAsia="Times New Roman" w:hAnsi="Times New Roman" w:cs="Times New Roman"/>
          <w:bCs/>
          <w:sz w:val="23"/>
          <w:szCs w:val="23"/>
        </w:rPr>
      </w:pPr>
    </w:p>
    <w:p w:rsidR="00A310D6" w:rsidRDefault="00A310D6" w:rsidP="001C4DB0">
      <w:pPr>
        <w:spacing w:after="0" w:line="240" w:lineRule="auto"/>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Paraksts:</w:t>
      </w:r>
      <w:r w:rsidR="00452859">
        <w:rPr>
          <w:rFonts w:ascii="Times New Roman" w:eastAsia="Times New Roman" w:hAnsi="Times New Roman" w:cs="Times New Roman"/>
          <w:bCs/>
          <w:sz w:val="23"/>
          <w:szCs w:val="23"/>
        </w:rPr>
        <w:t>__________________________</w:t>
      </w:r>
    </w:p>
    <w:p w:rsidR="00452859" w:rsidRPr="001C4DB0" w:rsidRDefault="00452859" w:rsidP="001C4DB0">
      <w:pPr>
        <w:spacing w:after="0" w:line="240" w:lineRule="auto"/>
        <w:rPr>
          <w:rFonts w:ascii="Times New Roman" w:eastAsia="Times New Roman" w:hAnsi="Times New Roman" w:cs="Times New Roman"/>
          <w:bCs/>
          <w:sz w:val="23"/>
          <w:szCs w:val="23"/>
        </w:rPr>
      </w:pPr>
    </w:p>
    <w:p w:rsidR="00A310D6" w:rsidRDefault="00A310D6" w:rsidP="001C4DB0">
      <w:pPr>
        <w:spacing w:after="0" w:line="240" w:lineRule="auto"/>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Vārds, uzvārds:</w:t>
      </w:r>
      <w:r w:rsidR="00452859">
        <w:rPr>
          <w:rFonts w:ascii="Times New Roman" w:eastAsia="Times New Roman" w:hAnsi="Times New Roman" w:cs="Times New Roman"/>
          <w:bCs/>
          <w:sz w:val="23"/>
          <w:szCs w:val="23"/>
        </w:rPr>
        <w:t>_____________________</w:t>
      </w:r>
    </w:p>
    <w:p w:rsidR="00452859" w:rsidRPr="001C4DB0" w:rsidRDefault="00452859" w:rsidP="001C4DB0">
      <w:pPr>
        <w:spacing w:after="0" w:line="240" w:lineRule="auto"/>
        <w:rPr>
          <w:rFonts w:ascii="Times New Roman" w:eastAsia="Times New Roman" w:hAnsi="Times New Roman" w:cs="Times New Roman"/>
          <w:bCs/>
          <w:sz w:val="23"/>
          <w:szCs w:val="23"/>
        </w:rPr>
      </w:pPr>
    </w:p>
    <w:p w:rsidR="00A310D6" w:rsidRPr="001C4DB0" w:rsidRDefault="00A310D6" w:rsidP="001C4DB0">
      <w:pPr>
        <w:spacing w:after="0" w:line="240" w:lineRule="auto"/>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Amats:</w:t>
      </w:r>
      <w:r w:rsidR="00452859">
        <w:rPr>
          <w:rFonts w:ascii="Times New Roman" w:eastAsia="Times New Roman" w:hAnsi="Times New Roman" w:cs="Times New Roman"/>
          <w:bCs/>
          <w:sz w:val="23"/>
          <w:szCs w:val="23"/>
        </w:rPr>
        <w:t>____________________________</w:t>
      </w:r>
    </w:p>
    <w:p w:rsidR="00452859" w:rsidRDefault="00452859" w:rsidP="001C4DB0">
      <w:pPr>
        <w:spacing w:after="0" w:line="240" w:lineRule="auto"/>
        <w:rPr>
          <w:rFonts w:ascii="Times New Roman" w:eastAsia="Times New Roman" w:hAnsi="Times New Roman" w:cs="Times New Roman"/>
          <w:bCs/>
          <w:sz w:val="23"/>
          <w:szCs w:val="23"/>
        </w:rPr>
      </w:pPr>
    </w:p>
    <w:p w:rsidR="00452859" w:rsidRDefault="00452859" w:rsidP="001C4DB0">
      <w:pPr>
        <w:spacing w:after="0" w:line="240" w:lineRule="auto"/>
        <w:rPr>
          <w:rFonts w:ascii="Times New Roman" w:eastAsia="Times New Roman" w:hAnsi="Times New Roman" w:cs="Times New Roman"/>
          <w:bCs/>
          <w:sz w:val="23"/>
          <w:szCs w:val="23"/>
        </w:rPr>
      </w:pPr>
    </w:p>
    <w:p w:rsidR="00221E03" w:rsidRDefault="00221E03" w:rsidP="001C4DB0">
      <w:pPr>
        <w:spacing w:after="0" w:line="240" w:lineRule="auto"/>
        <w:rPr>
          <w:rFonts w:ascii="Times New Roman" w:eastAsia="Times New Roman" w:hAnsi="Times New Roman" w:cs="Times New Roman"/>
          <w:bCs/>
          <w:sz w:val="23"/>
          <w:szCs w:val="23"/>
        </w:rPr>
      </w:pPr>
    </w:p>
    <w:p w:rsidR="00A310D6" w:rsidRPr="001C4DB0" w:rsidRDefault="00A310D6" w:rsidP="001C4DB0">
      <w:pPr>
        <w:spacing w:after="0" w:line="240" w:lineRule="auto"/>
        <w:rPr>
          <w:rFonts w:ascii="Times New Roman" w:eastAsia="Times New Roman" w:hAnsi="Times New Roman" w:cs="Times New Roman"/>
          <w:bCs/>
          <w:sz w:val="23"/>
          <w:szCs w:val="23"/>
        </w:rPr>
      </w:pPr>
      <w:r w:rsidRPr="001C4DB0">
        <w:rPr>
          <w:rFonts w:ascii="Times New Roman" w:eastAsia="Times New Roman" w:hAnsi="Times New Roman" w:cs="Times New Roman"/>
          <w:bCs/>
          <w:sz w:val="23"/>
          <w:szCs w:val="23"/>
        </w:rPr>
        <w:t>Apliecinājums sagatavots un parakstīts 2016. gada ___. ______________</w:t>
      </w: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A310D6" w:rsidRDefault="00A310D6" w:rsidP="00FE2C37">
      <w:pPr>
        <w:spacing w:after="0" w:line="240" w:lineRule="auto"/>
        <w:rPr>
          <w:rFonts w:ascii="Times New Roman" w:eastAsia="Times New Roman" w:hAnsi="Times New Roman" w:cs="Times New Roman"/>
          <w:b/>
          <w:bCs/>
          <w:sz w:val="23"/>
          <w:szCs w:val="23"/>
        </w:rPr>
      </w:pPr>
    </w:p>
    <w:p w:rsidR="00A310D6" w:rsidRDefault="00A310D6" w:rsidP="007077D8">
      <w:pPr>
        <w:spacing w:after="0" w:line="240" w:lineRule="auto"/>
        <w:rPr>
          <w:rFonts w:ascii="Times New Roman" w:eastAsia="Times New Roman" w:hAnsi="Times New Roman" w:cs="Times New Roman"/>
          <w:b/>
          <w:bCs/>
          <w:sz w:val="23"/>
          <w:szCs w:val="23"/>
        </w:rPr>
      </w:pPr>
    </w:p>
    <w:p w:rsidR="00A310D6" w:rsidRDefault="00A310D6" w:rsidP="009936DB">
      <w:pPr>
        <w:spacing w:after="0" w:line="240" w:lineRule="auto"/>
        <w:jc w:val="right"/>
        <w:rPr>
          <w:rFonts w:ascii="Times New Roman" w:eastAsia="Times New Roman" w:hAnsi="Times New Roman" w:cs="Times New Roman"/>
          <w:b/>
          <w:bCs/>
          <w:sz w:val="23"/>
          <w:szCs w:val="23"/>
        </w:rPr>
      </w:pPr>
    </w:p>
    <w:p w:rsidR="009936DB" w:rsidRPr="000E0102" w:rsidRDefault="007077D8" w:rsidP="009936DB">
      <w:pPr>
        <w:spacing w:after="0" w:line="240" w:lineRule="auto"/>
        <w:jc w:val="right"/>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5</w:t>
      </w:r>
      <w:r w:rsidR="009936DB" w:rsidRPr="000E0102">
        <w:rPr>
          <w:rFonts w:ascii="Times New Roman" w:eastAsia="Times New Roman" w:hAnsi="Times New Roman" w:cs="Times New Roman"/>
          <w:b/>
          <w:bCs/>
          <w:sz w:val="23"/>
          <w:szCs w:val="23"/>
        </w:rPr>
        <w:t xml:space="preserve">.pielikums iepirkuma nolikumam </w:t>
      </w:r>
    </w:p>
    <w:p w:rsidR="007D0E43" w:rsidRPr="007D0E43" w:rsidRDefault="007D0E43" w:rsidP="007D0E43">
      <w:pPr>
        <w:spacing w:after="0" w:line="240" w:lineRule="auto"/>
        <w:jc w:val="right"/>
        <w:rPr>
          <w:rFonts w:ascii="Times New Roman" w:eastAsia="Times New Roman" w:hAnsi="Times New Roman" w:cs="Times New Roman"/>
          <w:b/>
          <w:bCs/>
          <w:sz w:val="23"/>
          <w:szCs w:val="23"/>
        </w:rPr>
      </w:pPr>
      <w:r w:rsidRPr="007D0E43">
        <w:rPr>
          <w:rFonts w:ascii="Times New Roman" w:eastAsia="Times New Roman" w:hAnsi="Times New Roman" w:cs="Times New Roman"/>
          <w:b/>
          <w:bCs/>
          <w:sz w:val="23"/>
          <w:szCs w:val="23"/>
        </w:rPr>
        <w:t xml:space="preserve">“Pavasara puķu stādu iegāde </w:t>
      </w:r>
    </w:p>
    <w:p w:rsidR="007D0E43" w:rsidRPr="007D0E43" w:rsidRDefault="007D0E43" w:rsidP="007D0E43">
      <w:pPr>
        <w:spacing w:after="0" w:line="240" w:lineRule="auto"/>
        <w:jc w:val="right"/>
        <w:rPr>
          <w:rFonts w:ascii="Times New Roman" w:eastAsia="Times New Roman" w:hAnsi="Times New Roman" w:cs="Times New Roman"/>
          <w:b/>
          <w:bCs/>
          <w:sz w:val="23"/>
          <w:szCs w:val="23"/>
        </w:rPr>
      </w:pPr>
      <w:r w:rsidRPr="007D0E43">
        <w:rPr>
          <w:rFonts w:ascii="Times New Roman" w:eastAsia="Times New Roman" w:hAnsi="Times New Roman" w:cs="Times New Roman"/>
          <w:b/>
          <w:bCs/>
          <w:sz w:val="23"/>
          <w:szCs w:val="23"/>
        </w:rPr>
        <w:t>Daugavpils pilsētas pašvaldības apstādījumiem 2017.gadam”</w:t>
      </w:r>
    </w:p>
    <w:p w:rsidR="009936DB" w:rsidRPr="000E0102" w:rsidRDefault="007D0E43" w:rsidP="007D0E43">
      <w:pPr>
        <w:spacing w:after="0" w:line="240" w:lineRule="auto"/>
        <w:jc w:val="right"/>
        <w:rPr>
          <w:rFonts w:ascii="Times New Roman" w:eastAsia="Times New Roman" w:hAnsi="Times New Roman" w:cs="Times New Roman"/>
          <w:b/>
          <w:bCs/>
          <w:sz w:val="23"/>
          <w:szCs w:val="23"/>
        </w:rPr>
      </w:pPr>
      <w:r w:rsidRPr="007D0E43">
        <w:rPr>
          <w:rFonts w:ascii="Times New Roman" w:eastAsia="Times New Roman" w:hAnsi="Times New Roman" w:cs="Times New Roman"/>
          <w:b/>
          <w:bCs/>
          <w:sz w:val="23"/>
          <w:szCs w:val="23"/>
        </w:rPr>
        <w:t>Identifikācijas numurs L 2016/27</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tabs>
          <w:tab w:val="left" w:pos="5400"/>
        </w:tabs>
        <w:spacing w:after="0" w:line="240" w:lineRule="auto"/>
        <w:jc w:val="right"/>
        <w:rPr>
          <w:rFonts w:ascii="Times New Roman" w:eastAsia="Times New Roman" w:hAnsi="Times New Roman" w:cs="Times New Roman"/>
          <w:i/>
        </w:rPr>
      </w:pPr>
      <w:r w:rsidRPr="000E0102">
        <w:rPr>
          <w:rFonts w:ascii="Times New Roman" w:eastAsia="Times New Roman" w:hAnsi="Times New Roman" w:cs="Times New Roman"/>
          <w:i/>
        </w:rPr>
        <w:t>LĪGUMA PROJEKTS</w:t>
      </w:r>
    </w:p>
    <w:p w:rsidR="009936DB" w:rsidRPr="000E0102" w:rsidRDefault="009936DB" w:rsidP="009936DB">
      <w:pPr>
        <w:spacing w:after="0" w:line="240" w:lineRule="auto"/>
        <w:jc w:val="right"/>
        <w:rPr>
          <w:rFonts w:ascii="Times New Roman" w:eastAsia="Times New Roman" w:hAnsi="Times New Roman" w:cs="Times New Roman"/>
          <w:i/>
        </w:rPr>
      </w:pPr>
    </w:p>
    <w:p w:rsidR="009936DB" w:rsidRPr="000E0102" w:rsidRDefault="009936DB" w:rsidP="009936DB">
      <w:pPr>
        <w:keepNext/>
        <w:widowControl w:val="0"/>
        <w:suppressAutoHyphens/>
        <w:spacing w:before="240" w:after="60" w:line="240" w:lineRule="auto"/>
        <w:jc w:val="center"/>
        <w:outlineLvl w:val="0"/>
        <w:rPr>
          <w:rFonts w:ascii="Times New Roman" w:eastAsia="Lucida Sans Unicode" w:hAnsi="Times New Roman" w:cs="Times New Roman"/>
          <w:b/>
          <w:bCs/>
          <w:color w:val="000000"/>
          <w:kern w:val="1"/>
          <w:lang w:eastAsia="ar-SA"/>
        </w:rPr>
      </w:pPr>
      <w:r w:rsidRPr="000E0102">
        <w:rPr>
          <w:rFonts w:ascii="Times New Roman" w:eastAsia="Lucida Sans Unicode" w:hAnsi="Times New Roman" w:cs="Times New Roman"/>
          <w:b/>
          <w:bCs/>
          <w:color w:val="000000"/>
          <w:kern w:val="1"/>
          <w:lang w:eastAsia="ar-SA"/>
        </w:rPr>
        <w:t xml:space="preserve">LĪGUMS </w:t>
      </w:r>
    </w:p>
    <w:p w:rsidR="009936DB" w:rsidRPr="000E0102" w:rsidRDefault="009936DB" w:rsidP="009936DB">
      <w:pPr>
        <w:tabs>
          <w:tab w:val="num" w:pos="720"/>
        </w:tabs>
        <w:spacing w:after="0" w:line="240" w:lineRule="auto"/>
        <w:jc w:val="center"/>
        <w:rPr>
          <w:rFonts w:ascii="Times New Roman" w:eastAsia="Times New Roman" w:hAnsi="Times New Roman" w:cs="Times New Roman"/>
          <w:b/>
          <w:bCs/>
        </w:rPr>
      </w:pPr>
      <w:r w:rsidRPr="000E0102">
        <w:rPr>
          <w:rFonts w:ascii="Times New Roman" w:eastAsia="Times New Roman" w:hAnsi="Times New Roman" w:cs="Times New Roman"/>
          <w:b/>
          <w:bCs/>
        </w:rPr>
        <w:t xml:space="preserve">par  </w:t>
      </w:r>
      <w:r w:rsidR="002E2451">
        <w:rPr>
          <w:rFonts w:ascii="Times New Roman" w:eastAsia="Times New Roman" w:hAnsi="Times New Roman" w:cs="Times New Roman"/>
          <w:b/>
          <w:bCs/>
        </w:rPr>
        <w:t>pavasara</w:t>
      </w:r>
      <w:r w:rsidR="002E2451" w:rsidRPr="002E2451">
        <w:t xml:space="preserve"> </w:t>
      </w:r>
      <w:r w:rsidR="002E2451" w:rsidRPr="002E2451">
        <w:rPr>
          <w:rFonts w:ascii="Times New Roman" w:eastAsia="Times New Roman" w:hAnsi="Times New Roman" w:cs="Times New Roman"/>
          <w:b/>
          <w:bCs/>
        </w:rPr>
        <w:t>puķu stādu</w:t>
      </w:r>
      <w:r w:rsidR="002E2451">
        <w:rPr>
          <w:rFonts w:ascii="Times New Roman" w:eastAsia="Times New Roman" w:hAnsi="Times New Roman" w:cs="Times New Roman"/>
          <w:b/>
          <w:bCs/>
        </w:rPr>
        <w:t xml:space="preserve"> </w:t>
      </w:r>
      <w:r w:rsidRPr="000E0102">
        <w:rPr>
          <w:rFonts w:ascii="Times New Roman" w:eastAsia="Times New Roman" w:hAnsi="Times New Roman" w:cs="Times New Roman"/>
          <w:b/>
        </w:rPr>
        <w:t>iegādi Daugavpils pilsētas pašvaldības apstādījumiem 201</w:t>
      </w:r>
      <w:r w:rsidR="002E2451">
        <w:rPr>
          <w:rFonts w:ascii="Times New Roman" w:eastAsia="Times New Roman" w:hAnsi="Times New Roman" w:cs="Times New Roman"/>
          <w:b/>
        </w:rPr>
        <w:t>7.gadā</w:t>
      </w:r>
    </w:p>
    <w:p w:rsidR="009936DB" w:rsidRPr="000E0102" w:rsidRDefault="009936DB" w:rsidP="009936DB">
      <w:pPr>
        <w:tabs>
          <w:tab w:val="num" w:pos="720"/>
        </w:tabs>
        <w:spacing w:after="0" w:line="240" w:lineRule="auto"/>
        <w:jc w:val="center"/>
        <w:rPr>
          <w:rFonts w:ascii="Times New Roman" w:eastAsia="Times New Roman" w:hAnsi="Times New Roman" w:cs="Times New Roman"/>
          <w:b/>
        </w:rPr>
      </w:pPr>
    </w:p>
    <w:p w:rsidR="009936DB" w:rsidRPr="000E0102" w:rsidRDefault="009936DB" w:rsidP="009936DB">
      <w:pPr>
        <w:tabs>
          <w:tab w:val="num" w:pos="720"/>
        </w:tabs>
        <w:spacing w:after="0" w:line="240" w:lineRule="auto"/>
        <w:jc w:val="center"/>
        <w:rPr>
          <w:rFonts w:ascii="Times New Roman" w:eastAsia="Times New Roman" w:hAnsi="Times New Roman" w:cs="Times New Roman"/>
        </w:rPr>
      </w:pPr>
    </w:p>
    <w:p w:rsidR="009936DB" w:rsidRPr="000E0102" w:rsidRDefault="009936DB" w:rsidP="009936DB">
      <w:pPr>
        <w:keepNext/>
        <w:widowControl w:val="0"/>
        <w:suppressAutoHyphens/>
        <w:autoSpaceDE w:val="0"/>
        <w:spacing w:after="0" w:line="240" w:lineRule="auto"/>
        <w:jc w:val="both"/>
        <w:outlineLvl w:val="1"/>
        <w:rPr>
          <w:rFonts w:ascii="Times New Roman" w:eastAsia="Lucida Sans Unicode" w:hAnsi="Times New Roman" w:cs="Times New Roman"/>
          <w:b/>
          <w:color w:val="000000"/>
          <w:lang w:eastAsia="ar-SA"/>
        </w:rPr>
      </w:pPr>
      <w:r w:rsidRPr="000E0102">
        <w:rPr>
          <w:rFonts w:ascii="Times New Roman" w:eastAsia="Lucida Sans Unicode" w:hAnsi="Times New Roman" w:cs="Times New Roman"/>
          <w:color w:val="000000"/>
          <w:lang w:eastAsia="ar-SA"/>
        </w:rPr>
        <w:t>Daugavpilī                                                                                              2016.gada ______________</w:t>
      </w:r>
    </w:p>
    <w:p w:rsidR="009936DB" w:rsidRPr="000E0102" w:rsidRDefault="009936DB" w:rsidP="009936DB">
      <w:pPr>
        <w:spacing w:after="0" w:line="240" w:lineRule="auto"/>
        <w:rPr>
          <w:rFonts w:ascii="Times New Roman" w:eastAsia="Times New Roman" w:hAnsi="Times New Roman" w:cs="Times New Roman"/>
        </w:rPr>
      </w:pPr>
    </w:p>
    <w:p w:rsidR="009936DB" w:rsidRPr="000E0102" w:rsidRDefault="009936DB" w:rsidP="009936DB">
      <w:pPr>
        <w:spacing w:after="0" w:line="240" w:lineRule="auto"/>
        <w:ind w:firstLine="426"/>
        <w:jc w:val="both"/>
        <w:rPr>
          <w:rFonts w:ascii="Times New Roman" w:eastAsia="Times New Roman" w:hAnsi="Times New Roman" w:cs="Times New Roman"/>
        </w:rPr>
      </w:pPr>
      <w:r w:rsidRPr="000E0102">
        <w:rPr>
          <w:rFonts w:ascii="Times New Roman" w:eastAsia="Times New Roman" w:hAnsi="Times New Roman" w:cs="Times New Roman"/>
          <w:b/>
        </w:rPr>
        <w:t>_______________________________________</w:t>
      </w:r>
      <w:r w:rsidRPr="000E0102">
        <w:rPr>
          <w:rFonts w:ascii="Times New Roman" w:eastAsia="Times New Roman" w:hAnsi="Times New Roman" w:cs="Times New Roman"/>
        </w:rPr>
        <w:t xml:space="preserve">, turpmāk saukts PĀRDEVĒJS, tās </w:t>
      </w:r>
      <w:r w:rsidRPr="000E0102">
        <w:rPr>
          <w:rFonts w:ascii="Times New Roman" w:eastAsia="Times New Roman" w:hAnsi="Times New Roman" w:cs="Times New Roman"/>
          <w:b/>
        </w:rPr>
        <w:t>_________________________</w:t>
      </w:r>
      <w:r w:rsidRPr="000E0102">
        <w:rPr>
          <w:rFonts w:ascii="Times New Roman" w:eastAsia="Times New Roman" w:hAnsi="Times New Roman" w:cs="Times New Roman"/>
        </w:rPr>
        <w:t xml:space="preserve"> personā, kas darbojas uz ______________ pamata, no vienas puses,</w:t>
      </w:r>
    </w:p>
    <w:p w:rsidR="009936DB" w:rsidRPr="000E0102" w:rsidRDefault="009936DB" w:rsidP="009936DB">
      <w:pPr>
        <w:tabs>
          <w:tab w:val="left" w:pos="4740"/>
          <w:tab w:val="center" w:pos="5031"/>
        </w:tabs>
        <w:spacing w:after="0" w:line="240" w:lineRule="auto"/>
        <w:ind w:firstLine="426"/>
        <w:rPr>
          <w:rFonts w:ascii="Times New Roman" w:eastAsia="Times New Roman" w:hAnsi="Times New Roman" w:cs="Times New Roman"/>
          <w:i/>
        </w:rPr>
      </w:pPr>
      <w:r w:rsidRPr="000E0102">
        <w:rPr>
          <w:rFonts w:ascii="Times New Roman" w:eastAsia="Times New Roman" w:hAnsi="Times New Roman" w:cs="Times New Roman"/>
          <w:i/>
        </w:rPr>
        <w:tab/>
      </w:r>
      <w:r w:rsidRPr="000E0102">
        <w:rPr>
          <w:rFonts w:ascii="Times New Roman" w:eastAsia="Times New Roman" w:hAnsi="Times New Roman" w:cs="Times New Roman"/>
          <w:i/>
        </w:rPr>
        <w:tab/>
        <w:t>un</w:t>
      </w:r>
    </w:p>
    <w:p w:rsidR="009936DB" w:rsidRPr="000E0102" w:rsidRDefault="009936DB" w:rsidP="009936DB">
      <w:pPr>
        <w:suppressAutoHyphens/>
        <w:spacing w:after="0" w:line="240" w:lineRule="atLeast"/>
        <w:jc w:val="both"/>
        <w:rPr>
          <w:rFonts w:ascii="Times New Roman" w:eastAsia="Times New Roman" w:hAnsi="Times New Roman" w:cs="Times New Roman"/>
          <w:sz w:val="24"/>
          <w:szCs w:val="24"/>
          <w:lang w:eastAsia="zh-CN"/>
        </w:rPr>
      </w:pPr>
      <w:r w:rsidRPr="000E0102">
        <w:rPr>
          <w:rFonts w:ascii="Times New Roman" w:eastAsia="Times New Roman" w:hAnsi="Times New Roman" w:cs="Times New Roman"/>
          <w:sz w:val="24"/>
          <w:szCs w:val="24"/>
          <w:lang w:eastAsia="zh-CN"/>
        </w:rPr>
        <w:t xml:space="preserve">Sabiedrība ar ierobežotu atbildību „Labiekārtošana - D”, reģistrācijas Nr.41503003033, juridiskā adrese: 1.pasažieru iela 6, Daugavpils, LV-5401, tās valdes locekļa Sergeja </w:t>
      </w:r>
      <w:proofErr w:type="spellStart"/>
      <w:r w:rsidRPr="000E0102">
        <w:rPr>
          <w:rFonts w:ascii="Times New Roman" w:eastAsia="Times New Roman" w:hAnsi="Times New Roman" w:cs="Times New Roman"/>
          <w:sz w:val="24"/>
          <w:szCs w:val="24"/>
          <w:lang w:eastAsia="zh-CN"/>
        </w:rPr>
        <w:t>Blagoveščenska</w:t>
      </w:r>
      <w:proofErr w:type="spellEnd"/>
      <w:r w:rsidRPr="000E0102">
        <w:rPr>
          <w:rFonts w:ascii="Times New Roman" w:eastAsia="Times New Roman" w:hAnsi="Times New Roman" w:cs="Times New Roman"/>
          <w:sz w:val="24"/>
          <w:szCs w:val="24"/>
          <w:lang w:eastAsia="zh-CN"/>
        </w:rPr>
        <w:t xml:space="preserve"> personā, kurš darbojas uz statūtu pamata, (turpmāk – Pasūtītājs), no otras puses,     </w:t>
      </w:r>
    </w:p>
    <w:p w:rsidR="009936DB" w:rsidRPr="000E0102" w:rsidRDefault="009936DB" w:rsidP="009936DB">
      <w:pPr>
        <w:suppressAutoHyphens/>
        <w:spacing w:after="0" w:line="240" w:lineRule="atLeast"/>
        <w:jc w:val="both"/>
        <w:rPr>
          <w:rFonts w:ascii="Times New Roman" w:eastAsia="Times New Roman" w:hAnsi="Times New Roman" w:cs="Times New Roman"/>
          <w:sz w:val="24"/>
          <w:szCs w:val="24"/>
          <w:lang w:eastAsia="zh-CN"/>
        </w:rPr>
      </w:pPr>
      <w:r w:rsidRPr="000E0102">
        <w:rPr>
          <w:rFonts w:ascii="Times New Roman" w:eastAsia="Times New Roman" w:hAnsi="Times New Roman" w:cs="Times New Roman"/>
          <w:sz w:val="24"/>
          <w:szCs w:val="24"/>
          <w:lang w:eastAsia="zh-CN"/>
        </w:rPr>
        <w:t>abi kopā saukti – Līdzēji, pamatojoties uz Publisko iepirkuma likuma 8.</w:t>
      </w:r>
      <w:r w:rsidRPr="000E0102">
        <w:rPr>
          <w:rFonts w:ascii="Times New Roman" w:eastAsia="Times New Roman" w:hAnsi="Times New Roman" w:cs="Times New Roman"/>
          <w:sz w:val="24"/>
          <w:szCs w:val="24"/>
          <w:vertAlign w:val="superscript"/>
          <w:lang w:eastAsia="zh-CN"/>
        </w:rPr>
        <w:t>2</w:t>
      </w:r>
      <w:r w:rsidRPr="000E0102">
        <w:rPr>
          <w:rFonts w:ascii="Times New Roman" w:eastAsia="Times New Roman" w:hAnsi="Times New Roman" w:cs="Times New Roman"/>
          <w:sz w:val="24"/>
          <w:szCs w:val="24"/>
          <w:lang w:eastAsia="zh-CN"/>
        </w:rPr>
        <w:t xml:space="preserve"> pantu un iepirkuma ar identifikācijas ID Nr. L 2016/2</w:t>
      </w:r>
      <w:r w:rsidR="002E2451">
        <w:rPr>
          <w:rFonts w:ascii="Times New Roman" w:eastAsia="Times New Roman" w:hAnsi="Times New Roman" w:cs="Times New Roman"/>
          <w:sz w:val="24"/>
          <w:szCs w:val="24"/>
          <w:lang w:eastAsia="zh-CN"/>
        </w:rPr>
        <w:t>7</w:t>
      </w:r>
      <w:r w:rsidRPr="000E0102">
        <w:rPr>
          <w:rFonts w:ascii="Times New Roman" w:eastAsia="Times New Roman" w:hAnsi="Times New Roman" w:cs="Times New Roman"/>
          <w:sz w:val="24"/>
          <w:szCs w:val="24"/>
          <w:lang w:eastAsia="zh-CN"/>
        </w:rPr>
        <w:t xml:space="preserve"> rezultātiem (__.__.2016. protokols Nr.__), savā starpā noslēdz šādu līgumu (turpmāk - Līgums):</w:t>
      </w:r>
    </w:p>
    <w:p w:rsidR="009936DB" w:rsidRPr="000E0102" w:rsidRDefault="009936DB" w:rsidP="009936DB">
      <w:pPr>
        <w:spacing w:after="0" w:line="240" w:lineRule="auto"/>
        <w:jc w:val="both"/>
        <w:rPr>
          <w:rFonts w:ascii="Times New Roman" w:eastAsia="Times New Roman" w:hAnsi="Times New Roman" w:cs="Times New Roman"/>
        </w:rPr>
      </w:pPr>
    </w:p>
    <w:p w:rsidR="009936DB" w:rsidRPr="000E0102" w:rsidRDefault="009936DB" w:rsidP="009936DB">
      <w:pPr>
        <w:spacing w:after="0" w:line="240" w:lineRule="auto"/>
        <w:jc w:val="center"/>
        <w:rPr>
          <w:rFonts w:ascii="Times New Roman" w:eastAsia="Times New Roman" w:hAnsi="Times New Roman" w:cs="Times New Roman"/>
          <w:b/>
        </w:rPr>
      </w:pPr>
      <w:r w:rsidRPr="000E0102">
        <w:rPr>
          <w:rFonts w:ascii="Times New Roman" w:eastAsia="Times New Roman" w:hAnsi="Times New Roman" w:cs="Times New Roman"/>
          <w:b/>
        </w:rPr>
        <w:t>1. LĪGUMA PRIEKŠMETS</w:t>
      </w:r>
    </w:p>
    <w:p w:rsidR="009936DB" w:rsidRPr="000E0102" w:rsidRDefault="009936DB" w:rsidP="009936DB">
      <w:pPr>
        <w:tabs>
          <w:tab w:val="num" w:pos="720"/>
        </w:tabs>
        <w:spacing w:after="0" w:line="240" w:lineRule="auto"/>
        <w:jc w:val="both"/>
        <w:rPr>
          <w:rFonts w:ascii="Times New Roman" w:eastAsia="Times New Roman" w:hAnsi="Times New Roman" w:cs="Times New Roman"/>
          <w:bCs/>
          <w:iCs/>
        </w:rPr>
      </w:pPr>
      <w:r w:rsidRPr="000E0102">
        <w:rPr>
          <w:rFonts w:ascii="Times New Roman" w:eastAsia="Times New Roman" w:hAnsi="Times New Roman" w:cs="Times New Roman"/>
        </w:rPr>
        <w:t xml:space="preserve">1.1. PASŪTĪTĀJS </w:t>
      </w:r>
      <w:proofErr w:type="spellStart"/>
      <w:r w:rsidRPr="000E0102">
        <w:rPr>
          <w:rFonts w:ascii="Times New Roman" w:eastAsia="Times New Roman" w:hAnsi="Times New Roman" w:cs="Times New Roman"/>
        </w:rPr>
        <w:t>pasūta</w:t>
      </w:r>
      <w:proofErr w:type="spellEnd"/>
      <w:r w:rsidRPr="000E0102">
        <w:rPr>
          <w:rFonts w:ascii="Times New Roman" w:eastAsia="Times New Roman" w:hAnsi="Times New Roman" w:cs="Times New Roman"/>
        </w:rPr>
        <w:t xml:space="preserve"> un PĀRDEVĒJS apņemas </w:t>
      </w:r>
      <w:r w:rsidR="006866AE">
        <w:rPr>
          <w:rFonts w:ascii="Times New Roman" w:eastAsia="Times New Roman" w:hAnsi="Times New Roman" w:cs="Times New Roman"/>
        </w:rPr>
        <w:t>pārdot</w:t>
      </w:r>
      <w:r w:rsidRPr="000E0102">
        <w:rPr>
          <w:rFonts w:ascii="Times New Roman" w:eastAsia="Times New Roman" w:hAnsi="Times New Roman" w:cs="Times New Roman"/>
        </w:rPr>
        <w:t xml:space="preserve"> </w:t>
      </w:r>
      <w:r w:rsidR="006866AE">
        <w:rPr>
          <w:rFonts w:ascii="Times New Roman" w:eastAsia="Times New Roman" w:hAnsi="Times New Roman" w:cs="Times New Roman"/>
          <w:b/>
        </w:rPr>
        <w:t>pavasara puķu stādus</w:t>
      </w:r>
      <w:r w:rsidRPr="000E0102">
        <w:rPr>
          <w:rFonts w:ascii="Times New Roman" w:eastAsia="Times New Roman" w:hAnsi="Times New Roman" w:cs="Times New Roman"/>
          <w:b/>
          <w:bCs/>
        </w:rPr>
        <w:t xml:space="preserve"> </w:t>
      </w:r>
      <w:r w:rsidRPr="000E0102">
        <w:rPr>
          <w:rFonts w:ascii="Times New Roman" w:eastAsia="Times New Roman" w:hAnsi="Times New Roman" w:cs="Times New Roman"/>
          <w:b/>
        </w:rPr>
        <w:t>Daugavpils pilsētas pašvaldības apstādījumiem 201</w:t>
      </w:r>
      <w:r w:rsidR="006866AE">
        <w:rPr>
          <w:rFonts w:ascii="Times New Roman" w:eastAsia="Times New Roman" w:hAnsi="Times New Roman" w:cs="Times New Roman"/>
          <w:b/>
        </w:rPr>
        <w:t>7.gadā</w:t>
      </w:r>
      <w:r w:rsidR="006866AE">
        <w:rPr>
          <w:rFonts w:ascii="Times New Roman" w:eastAsia="Times New Roman" w:hAnsi="Times New Roman" w:cs="Times New Roman"/>
        </w:rPr>
        <w:t xml:space="preserve">, turpmāk tekstā - PRECE, </w:t>
      </w:r>
      <w:r w:rsidR="006866AE" w:rsidRPr="006866AE">
        <w:rPr>
          <w:rFonts w:ascii="Times New Roman" w:eastAsia="Times New Roman" w:hAnsi="Times New Roman" w:cs="Times New Roman"/>
        </w:rPr>
        <w:t>PĀRDEVĒJ</w:t>
      </w:r>
      <w:r w:rsidRPr="000E0102">
        <w:rPr>
          <w:rFonts w:ascii="Times New Roman" w:eastAsia="Times New Roman" w:hAnsi="Times New Roman" w:cs="Times New Roman"/>
        </w:rPr>
        <w:t xml:space="preserve">A atrašanās vietā </w:t>
      </w:r>
      <w:r w:rsidR="006866AE">
        <w:rPr>
          <w:rFonts w:ascii="Times New Roman" w:eastAsia="Times New Roman" w:hAnsi="Times New Roman" w:cs="Times New Roman"/>
        </w:rPr>
        <w:t>_________________________</w:t>
      </w:r>
      <w:r w:rsidRPr="000E0102">
        <w:rPr>
          <w:rFonts w:ascii="Times New Roman" w:eastAsia="Times New Roman" w:hAnsi="Times New Roman" w:cs="Times New Roman"/>
        </w:rPr>
        <w:t>.</w:t>
      </w:r>
    </w:p>
    <w:p w:rsidR="009936DB" w:rsidRPr="000E0102" w:rsidRDefault="009936DB" w:rsidP="009936DB">
      <w:pPr>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 xml:space="preserve">1.2. </w:t>
      </w:r>
      <w:r w:rsidRPr="000E0102">
        <w:rPr>
          <w:rFonts w:ascii="Times New Roman" w:eastAsia="Times New Roman" w:hAnsi="Times New Roman" w:cs="Times New Roman"/>
          <w:spacing w:val="-1"/>
        </w:rPr>
        <w:t xml:space="preserve">PREČU iepirkuma daudzumi  un cenas ir noteiktas līguma pielikumā. </w:t>
      </w:r>
    </w:p>
    <w:p w:rsidR="009936DB" w:rsidRPr="000E0102" w:rsidRDefault="009936DB" w:rsidP="009936DB">
      <w:pPr>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 xml:space="preserve">1.3. PREČU kvalitātei jāatbilst pasūtījumā norādītajām prasībām, kā arī Latvijas Republikas normatīvajos aktos noteiktajām kvalitātes prasībām, kuras noteiktas noteiktās kategorijas precei. </w:t>
      </w:r>
    </w:p>
    <w:p w:rsidR="009936DB" w:rsidRPr="000E0102" w:rsidRDefault="009936DB" w:rsidP="009936DB">
      <w:pPr>
        <w:spacing w:after="0" w:line="240" w:lineRule="auto"/>
        <w:ind w:right="-1192"/>
        <w:jc w:val="center"/>
        <w:rPr>
          <w:rFonts w:ascii="Times New Roman" w:eastAsia="Times New Roman" w:hAnsi="Times New Roman" w:cs="Times New Roman"/>
          <w:b/>
        </w:rPr>
      </w:pPr>
    </w:p>
    <w:p w:rsidR="009936DB" w:rsidRPr="000E0102" w:rsidRDefault="009936DB" w:rsidP="009936DB">
      <w:pPr>
        <w:spacing w:after="0" w:line="240" w:lineRule="auto"/>
        <w:ind w:right="-1192"/>
        <w:jc w:val="center"/>
        <w:rPr>
          <w:rFonts w:ascii="Times New Roman" w:eastAsia="Times New Roman" w:hAnsi="Times New Roman" w:cs="Times New Roman"/>
          <w:b/>
        </w:rPr>
      </w:pPr>
      <w:r w:rsidRPr="000E0102">
        <w:rPr>
          <w:rFonts w:ascii="Times New Roman" w:eastAsia="Times New Roman" w:hAnsi="Times New Roman" w:cs="Times New Roman"/>
          <w:b/>
        </w:rPr>
        <w:t>2.  LĪGUMA  SUMMA UN SAMAKSAS KĀRTĪBA</w:t>
      </w:r>
    </w:p>
    <w:p w:rsidR="009936DB" w:rsidRPr="000E0102" w:rsidRDefault="009936DB" w:rsidP="009936DB">
      <w:pPr>
        <w:tabs>
          <w:tab w:val="left" w:pos="72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2.1.</w:t>
      </w:r>
      <w:r w:rsidRPr="000E0102">
        <w:rPr>
          <w:rFonts w:ascii="Times New Roman" w:eastAsia="Times New Roman" w:hAnsi="Times New Roman" w:cs="Times New Roman"/>
        </w:rPr>
        <w:tab/>
        <w:t xml:space="preserve">Līguma kopējā summa sastāda </w:t>
      </w:r>
      <w:r w:rsidRPr="000E0102">
        <w:rPr>
          <w:rFonts w:ascii="Times New Roman" w:eastAsia="Times New Roman" w:hAnsi="Times New Roman" w:cs="Times New Roman"/>
          <w:b/>
          <w:u w:val="single"/>
        </w:rPr>
        <w:t xml:space="preserve">EUR__ ____ </w:t>
      </w:r>
      <w:r w:rsidRPr="000E0102">
        <w:rPr>
          <w:rFonts w:ascii="Times New Roman" w:eastAsia="Times New Roman" w:hAnsi="Times New Roman" w:cs="Times New Roman"/>
        </w:rPr>
        <w:t>(</w:t>
      </w:r>
      <w:r w:rsidRPr="000E0102">
        <w:rPr>
          <w:rFonts w:ascii="Times New Roman" w:eastAsia="Times New Roman" w:hAnsi="Times New Roman" w:cs="Times New Roman"/>
          <w:i/>
        </w:rPr>
        <w:t>summa vārdiem</w:t>
      </w:r>
      <w:r w:rsidRPr="000E0102">
        <w:rPr>
          <w:rFonts w:ascii="Times New Roman" w:eastAsia="Times New Roman" w:hAnsi="Times New Roman" w:cs="Times New Roman"/>
        </w:rPr>
        <w:t>), tai skaitā pamatsumma EUR__________  (</w:t>
      </w:r>
      <w:r w:rsidRPr="000E0102">
        <w:rPr>
          <w:rFonts w:ascii="Times New Roman" w:eastAsia="Times New Roman" w:hAnsi="Times New Roman" w:cs="Times New Roman"/>
          <w:i/>
        </w:rPr>
        <w:t>summa vārdiem</w:t>
      </w:r>
      <w:r w:rsidRPr="000E0102">
        <w:rPr>
          <w:rFonts w:ascii="Times New Roman" w:eastAsia="Times New Roman" w:hAnsi="Times New Roman" w:cs="Times New Roman"/>
        </w:rPr>
        <w:t>), un  21% PVN – EUR______ (</w:t>
      </w:r>
      <w:r w:rsidRPr="000E0102">
        <w:rPr>
          <w:rFonts w:ascii="Times New Roman" w:eastAsia="Times New Roman" w:hAnsi="Times New Roman" w:cs="Times New Roman"/>
          <w:i/>
        </w:rPr>
        <w:t>summa vārdiem</w:t>
      </w:r>
      <w:r w:rsidRPr="000E0102">
        <w:rPr>
          <w:rFonts w:ascii="Times New Roman" w:eastAsia="Times New Roman" w:hAnsi="Times New Roman" w:cs="Times New Roman"/>
        </w:rPr>
        <w:t>).</w:t>
      </w:r>
    </w:p>
    <w:p w:rsidR="009936DB" w:rsidRPr="000E0102" w:rsidRDefault="009936DB" w:rsidP="009936DB">
      <w:pPr>
        <w:tabs>
          <w:tab w:val="left" w:pos="72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2.2.</w:t>
      </w:r>
      <w:r w:rsidRPr="000E0102">
        <w:rPr>
          <w:rFonts w:ascii="Times New Roman" w:eastAsia="Times New Roman" w:hAnsi="Times New Roman" w:cs="Times New Roman"/>
        </w:rPr>
        <w:tab/>
        <w:t xml:space="preserve">PASŪTĪTĀJS veic PREČU </w:t>
      </w:r>
      <w:r w:rsidR="006866AE">
        <w:rPr>
          <w:rFonts w:ascii="Times New Roman" w:eastAsia="Times New Roman" w:hAnsi="Times New Roman" w:cs="Times New Roman"/>
        </w:rPr>
        <w:t>pasūtījumu un saņemšanu</w:t>
      </w:r>
      <w:r w:rsidRPr="000E0102">
        <w:rPr>
          <w:rFonts w:ascii="Times New Roman" w:eastAsia="Times New Roman" w:hAnsi="Times New Roman" w:cs="Times New Roman"/>
        </w:rPr>
        <w:t>. Preču piegāde tiek nodrošināta saskaņā ar pavadzīmēm-rēķiniem  līguma kopējās summas ietvaros.  PRECES cenā ir iekļauti visi iespējamie izdevumi, kas var rasties PĀRDEVĒJAM ar Līguma izpildi.</w:t>
      </w:r>
    </w:p>
    <w:p w:rsidR="009936DB" w:rsidRPr="006866AE" w:rsidRDefault="009936DB" w:rsidP="006866AE">
      <w:pPr>
        <w:tabs>
          <w:tab w:val="num" w:pos="720"/>
        </w:tabs>
        <w:spacing w:after="0" w:line="240" w:lineRule="auto"/>
        <w:jc w:val="both"/>
        <w:rPr>
          <w:rFonts w:ascii="Times New Roman" w:eastAsia="Times New Roman" w:hAnsi="Times New Roman" w:cs="Times New Roman"/>
          <w:b/>
          <w:bCs/>
        </w:rPr>
      </w:pPr>
      <w:r w:rsidRPr="000E0102">
        <w:rPr>
          <w:rFonts w:ascii="Times New Roman" w:eastAsia="Times New Roman" w:hAnsi="Times New Roman" w:cs="Times New Roman"/>
        </w:rPr>
        <w:t>2.3.</w:t>
      </w:r>
      <w:r w:rsidRPr="000E0102">
        <w:rPr>
          <w:rFonts w:ascii="Times New Roman" w:eastAsia="Times New Roman" w:hAnsi="Times New Roman" w:cs="Times New Roman"/>
        </w:rPr>
        <w:tab/>
        <w:t>Līguma darbības laikā PRECEI ir spēkā tā cena, ko PĀRDEVĒJS ir piedāvājis izsludinātajā publiskajā iepirkumā ar identifikācijas numuru L2016/2</w:t>
      </w:r>
      <w:r w:rsidR="006866AE">
        <w:rPr>
          <w:rFonts w:ascii="Times New Roman" w:eastAsia="Times New Roman" w:hAnsi="Times New Roman" w:cs="Times New Roman"/>
        </w:rPr>
        <w:t>7</w:t>
      </w:r>
      <w:r w:rsidRPr="000E0102">
        <w:rPr>
          <w:rFonts w:ascii="Times New Roman" w:eastAsia="Times New Roman" w:hAnsi="Times New Roman" w:cs="Times New Roman"/>
        </w:rPr>
        <w:t xml:space="preserve"> </w:t>
      </w:r>
      <w:r w:rsidRPr="000E0102">
        <w:rPr>
          <w:rFonts w:ascii="Times New Roman" w:eastAsia="Times New Roman" w:hAnsi="Times New Roman" w:cs="Times New Roman"/>
          <w:b/>
          <w:bCs/>
        </w:rPr>
        <w:t>,,</w:t>
      </w:r>
      <w:r w:rsidR="006866AE">
        <w:rPr>
          <w:rFonts w:ascii="Times New Roman" w:eastAsia="Times New Roman" w:hAnsi="Times New Roman" w:cs="Times New Roman"/>
          <w:b/>
          <w:bCs/>
        </w:rPr>
        <w:t xml:space="preserve">Pavasara puķu stādu iegāde </w:t>
      </w:r>
      <w:r w:rsidR="006866AE" w:rsidRPr="006866AE">
        <w:rPr>
          <w:rFonts w:ascii="Times New Roman" w:eastAsia="Times New Roman" w:hAnsi="Times New Roman" w:cs="Times New Roman"/>
          <w:b/>
          <w:bCs/>
        </w:rPr>
        <w:t>Daugavpils pilsētas pašvaldības apstādījumiem 2017.gadam</w:t>
      </w:r>
      <w:r w:rsidRPr="000E0102">
        <w:rPr>
          <w:rFonts w:ascii="Times New Roman" w:eastAsia="Times New Roman" w:hAnsi="Times New Roman" w:cs="Times New Roman"/>
          <w:b/>
          <w:bCs/>
        </w:rPr>
        <w:t>”</w:t>
      </w:r>
      <w:r w:rsidRPr="000E0102">
        <w:rPr>
          <w:rFonts w:ascii="Times New Roman" w:eastAsia="Times New Roman" w:hAnsi="Times New Roman" w:cs="Times New Roman"/>
          <w:b/>
        </w:rPr>
        <w:t>.</w:t>
      </w:r>
      <w:r w:rsidRPr="000E0102">
        <w:rPr>
          <w:rFonts w:ascii="Times New Roman" w:eastAsia="Times New Roman" w:hAnsi="Times New Roman" w:cs="Times New Roman"/>
          <w:b/>
          <w:bCs/>
        </w:rPr>
        <w:t xml:space="preserve"> </w:t>
      </w:r>
      <w:r w:rsidRPr="000E0102">
        <w:rPr>
          <w:rFonts w:ascii="Times New Roman" w:eastAsia="Times New Roman" w:hAnsi="Times New Roman" w:cs="Times New Roman"/>
        </w:rPr>
        <w:t xml:space="preserve">PĀRDEVĒJAM nav tiesību mainīt Līguma cenas. Gadījumā, ja PĀRDEVĒJAM ir būtiski iemesli (grozījumi normatīvajos aktos) cenu maiņai,  tas </w:t>
      </w:r>
      <w:proofErr w:type="spellStart"/>
      <w:r w:rsidRPr="000E0102">
        <w:rPr>
          <w:rFonts w:ascii="Times New Roman" w:eastAsia="Times New Roman" w:hAnsi="Times New Roman" w:cs="Times New Roman"/>
        </w:rPr>
        <w:t>rakstveidā</w:t>
      </w:r>
      <w:proofErr w:type="spellEnd"/>
      <w:r w:rsidRPr="000E0102">
        <w:rPr>
          <w:rFonts w:ascii="Times New Roman" w:eastAsia="Times New Roman" w:hAnsi="Times New Roman" w:cs="Times New Roman"/>
        </w:rPr>
        <w:t xml:space="preserve"> paziņo PASŪTĪTĀJAM par cenu izmaiņu iemesliem un apjomu ne vēlāk kā 1(vienu) mēnesi iepriekš. PASŪTĪTĀJAM  ir tiesības nepiekrist cenu izmaiņām. </w:t>
      </w:r>
    </w:p>
    <w:p w:rsidR="009936DB" w:rsidRPr="000E0102" w:rsidRDefault="009936DB" w:rsidP="009936DB">
      <w:pPr>
        <w:tabs>
          <w:tab w:val="left" w:pos="72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2.4.</w:t>
      </w:r>
      <w:r w:rsidRPr="000E0102">
        <w:rPr>
          <w:rFonts w:ascii="Times New Roman" w:eastAsia="Times New Roman" w:hAnsi="Times New Roman" w:cs="Times New Roman"/>
        </w:rPr>
        <w:tab/>
        <w:t xml:space="preserve">PĀRDEVĒJS  izraksta PASŪTĪTĀJAM preču pavadzīmi – rēķinu par piegādāto preci pēc atsevišķi saņemtiem PASŪTĪTĀJA pasūtījumiem.  </w:t>
      </w:r>
    </w:p>
    <w:p w:rsidR="009936DB" w:rsidRPr="000E0102" w:rsidRDefault="009936DB" w:rsidP="009936DB">
      <w:pPr>
        <w:tabs>
          <w:tab w:val="left" w:pos="72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2.5.</w:t>
      </w:r>
      <w:r w:rsidRPr="000E0102">
        <w:rPr>
          <w:rFonts w:ascii="Times New Roman" w:eastAsia="Times New Roman" w:hAnsi="Times New Roman" w:cs="Times New Roman"/>
        </w:rPr>
        <w:tab/>
        <w:t xml:space="preserve">PASŪTĪTĀJS veic apmaksu, pārskaitot preču pavadzīmē-rēķinā norādīto summu (EUR) uz PĀRDEVĒJA norādīto norēķinu kontu, par piegādāto preci 30(trīsdesmit) kalendāro  dienu laikā pēc attiecīgā rēķina saņemšanas dienas. </w:t>
      </w:r>
    </w:p>
    <w:p w:rsidR="009936DB" w:rsidRPr="000E0102" w:rsidRDefault="009936DB" w:rsidP="009936DB">
      <w:pPr>
        <w:tabs>
          <w:tab w:val="left" w:pos="72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2.6.</w:t>
      </w:r>
      <w:r w:rsidRPr="000E0102">
        <w:rPr>
          <w:rFonts w:ascii="Times New Roman" w:eastAsia="Times New Roman" w:hAnsi="Times New Roman" w:cs="Times New Roman"/>
        </w:rPr>
        <w:tab/>
        <w:t>Par PREČU apmaksas dienu tiek uzskatīta diena, kad PASŪTĪTĀJS  ir pārskaitījis naudu uz PĀRDEVĒJA bankas norēķinu kontu, ko apliecina attiecīgs maksājuma uzdevums.</w:t>
      </w:r>
    </w:p>
    <w:p w:rsidR="009936DB" w:rsidRPr="000E0102" w:rsidRDefault="009936DB" w:rsidP="009936DB">
      <w:pPr>
        <w:tabs>
          <w:tab w:val="left" w:pos="720"/>
        </w:tabs>
        <w:spacing w:after="0" w:line="240" w:lineRule="auto"/>
        <w:ind w:right="-2"/>
        <w:jc w:val="both"/>
        <w:rPr>
          <w:rFonts w:ascii="Times New Roman" w:eastAsia="Times New Roman" w:hAnsi="Times New Roman" w:cs="Times New Roman"/>
        </w:rPr>
      </w:pPr>
    </w:p>
    <w:p w:rsidR="009936DB" w:rsidRDefault="009936DB" w:rsidP="009936DB">
      <w:pPr>
        <w:spacing w:after="0" w:line="240" w:lineRule="auto"/>
        <w:jc w:val="center"/>
        <w:rPr>
          <w:rFonts w:ascii="Times New Roman" w:eastAsia="Times New Roman" w:hAnsi="Times New Roman" w:cs="Times New Roman"/>
        </w:rPr>
      </w:pPr>
    </w:p>
    <w:p w:rsidR="000E3DD3" w:rsidRPr="000E0102" w:rsidRDefault="000E3DD3" w:rsidP="009936DB">
      <w:pPr>
        <w:spacing w:after="0" w:line="240" w:lineRule="auto"/>
        <w:jc w:val="center"/>
        <w:rPr>
          <w:rFonts w:ascii="Times New Roman" w:eastAsia="Times New Roman" w:hAnsi="Times New Roman" w:cs="Times New Roman"/>
        </w:rPr>
      </w:pPr>
    </w:p>
    <w:p w:rsidR="009936DB" w:rsidRPr="000E0102" w:rsidRDefault="009936DB" w:rsidP="009936DB">
      <w:pPr>
        <w:spacing w:after="0" w:line="240" w:lineRule="auto"/>
        <w:ind w:right="-1192"/>
        <w:jc w:val="center"/>
        <w:rPr>
          <w:rFonts w:ascii="Times New Roman" w:eastAsia="Times New Roman" w:hAnsi="Times New Roman" w:cs="Times New Roman"/>
        </w:rPr>
      </w:pPr>
      <w:r w:rsidRPr="000E0102">
        <w:rPr>
          <w:rFonts w:ascii="Times New Roman" w:eastAsia="Times New Roman" w:hAnsi="Times New Roman" w:cs="Times New Roman"/>
          <w:b/>
        </w:rPr>
        <w:lastRenderedPageBreak/>
        <w:t>3.</w:t>
      </w:r>
      <w:r w:rsidRPr="000E0102">
        <w:rPr>
          <w:rFonts w:ascii="Times New Roman" w:eastAsia="Times New Roman" w:hAnsi="Times New Roman" w:cs="Times New Roman"/>
        </w:rPr>
        <w:tab/>
      </w:r>
      <w:r w:rsidRPr="000E0102">
        <w:rPr>
          <w:rFonts w:ascii="Times New Roman" w:eastAsia="Times New Roman" w:hAnsi="Times New Roman" w:cs="Times New Roman"/>
          <w:b/>
        </w:rPr>
        <w:t>LĪGUMA  IZPILDES TERMIŅŠ, VIETA UN NOSACĪJUMI</w:t>
      </w:r>
    </w:p>
    <w:p w:rsidR="009936DB" w:rsidRPr="000E0102" w:rsidRDefault="009936DB" w:rsidP="009936DB">
      <w:pPr>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3.1.</w:t>
      </w:r>
      <w:r w:rsidRPr="000E0102">
        <w:rPr>
          <w:rFonts w:ascii="Times New Roman" w:eastAsia="Times New Roman" w:hAnsi="Times New Roman" w:cs="Times New Roman"/>
        </w:rPr>
        <w:tab/>
        <w:t>Līgums stājas spēkā no tā parakstīšanas brīža un ir spēkā  līdz 201</w:t>
      </w:r>
      <w:r w:rsidR="006866AE">
        <w:rPr>
          <w:rFonts w:ascii="Times New Roman" w:eastAsia="Times New Roman" w:hAnsi="Times New Roman" w:cs="Times New Roman"/>
        </w:rPr>
        <w:t>7</w:t>
      </w:r>
      <w:r w:rsidRPr="000E0102">
        <w:rPr>
          <w:rFonts w:ascii="Times New Roman" w:eastAsia="Times New Roman" w:hAnsi="Times New Roman" w:cs="Times New Roman"/>
        </w:rPr>
        <w:t xml:space="preserve">.gada </w:t>
      </w:r>
      <w:r w:rsidR="006866AE">
        <w:rPr>
          <w:rFonts w:ascii="Times New Roman" w:eastAsia="Times New Roman" w:hAnsi="Times New Roman" w:cs="Times New Roman"/>
        </w:rPr>
        <w:t>30</w:t>
      </w:r>
      <w:r w:rsidRPr="000E0102">
        <w:rPr>
          <w:rFonts w:ascii="Times New Roman" w:eastAsia="Times New Roman" w:hAnsi="Times New Roman" w:cs="Times New Roman"/>
        </w:rPr>
        <w:t>.</w:t>
      </w:r>
      <w:r w:rsidR="006866AE">
        <w:rPr>
          <w:rFonts w:ascii="Times New Roman" w:eastAsia="Times New Roman" w:hAnsi="Times New Roman" w:cs="Times New Roman"/>
        </w:rPr>
        <w:t>maijam</w:t>
      </w:r>
      <w:r w:rsidRPr="000E0102">
        <w:rPr>
          <w:rFonts w:ascii="Times New Roman" w:eastAsia="Times New Roman" w:hAnsi="Times New Roman" w:cs="Times New Roman"/>
          <w:color w:val="FF0000"/>
        </w:rPr>
        <w:t xml:space="preserve"> </w:t>
      </w:r>
      <w:r w:rsidRPr="000E0102">
        <w:rPr>
          <w:rFonts w:ascii="Times New Roman" w:eastAsia="Times New Roman" w:hAnsi="Times New Roman" w:cs="Times New Roman"/>
        </w:rPr>
        <w:t>vai pilnīgai saistību izpildei (noteiktā apjoma apguvei).</w:t>
      </w:r>
    </w:p>
    <w:p w:rsidR="009936DB" w:rsidRPr="000E0102" w:rsidRDefault="009936DB" w:rsidP="009936DB">
      <w:pPr>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 xml:space="preserve">3.2.   Līguma termiņš tiek pārtraukts ātrāk, ja PRECES par Līguma kopējo summu ir   saņemta un līdz ar to šī summa ir dzēsta. </w:t>
      </w:r>
    </w:p>
    <w:p w:rsidR="009936DB" w:rsidRPr="000E0102" w:rsidRDefault="009936DB" w:rsidP="009936DB">
      <w:pPr>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 xml:space="preserve">3.3.    Par pasūtījumu uzskatāms PASŪTĪTĀJA pilnvarotā pārstāvja izteikts pieprasījums pārdot preci, vai iepriekš saskaņots PREČU pārdošanas grafiks. PĀRDEVĒJAM, saskaņā ar PASŪTĪTĀJA pieprasījumu jānodrošina preču </w:t>
      </w:r>
      <w:r w:rsidR="006866AE">
        <w:rPr>
          <w:rFonts w:ascii="Times New Roman" w:eastAsia="Times New Roman" w:hAnsi="Times New Roman" w:cs="Times New Roman"/>
        </w:rPr>
        <w:t>pieejamību</w:t>
      </w:r>
      <w:r w:rsidRPr="000E0102">
        <w:rPr>
          <w:rFonts w:ascii="Times New Roman" w:eastAsia="Times New Roman" w:hAnsi="Times New Roman" w:cs="Times New Roman"/>
        </w:rPr>
        <w:t xml:space="preserve"> 2(divu) darba dienu laikā pēc pieprasījuma saņemšanas. </w:t>
      </w:r>
    </w:p>
    <w:p w:rsidR="009936DB" w:rsidRPr="000E0102" w:rsidRDefault="009936DB" w:rsidP="009936DB">
      <w:pPr>
        <w:tabs>
          <w:tab w:val="left" w:pos="851"/>
        </w:tabs>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3.4</w:t>
      </w:r>
      <w:r w:rsidR="006866AE">
        <w:rPr>
          <w:rFonts w:ascii="Times New Roman" w:eastAsia="Times New Roman" w:hAnsi="Times New Roman" w:cs="Times New Roman"/>
        </w:rPr>
        <w:t xml:space="preserve">. Piegādājamās PRECES daudzumu </w:t>
      </w:r>
      <w:r w:rsidRPr="000E0102">
        <w:rPr>
          <w:rFonts w:ascii="Times New Roman" w:eastAsia="Times New Roman" w:hAnsi="Times New Roman" w:cs="Times New Roman"/>
        </w:rPr>
        <w:t xml:space="preserve">un </w:t>
      </w:r>
      <w:r w:rsidR="006866AE">
        <w:rPr>
          <w:rFonts w:ascii="Times New Roman" w:eastAsia="Times New Roman" w:hAnsi="Times New Roman" w:cs="Times New Roman"/>
        </w:rPr>
        <w:t xml:space="preserve">saņemšanas </w:t>
      </w:r>
      <w:r w:rsidRPr="000E0102">
        <w:rPr>
          <w:rFonts w:ascii="Times New Roman" w:eastAsia="Times New Roman" w:hAnsi="Times New Roman" w:cs="Times New Roman"/>
        </w:rPr>
        <w:t xml:space="preserve">laiku PUSES saskaņo pirms katras konkrētās PREČU partijas </w:t>
      </w:r>
      <w:r w:rsidR="006866AE">
        <w:rPr>
          <w:rFonts w:ascii="Times New Roman" w:eastAsia="Times New Roman" w:hAnsi="Times New Roman" w:cs="Times New Roman"/>
        </w:rPr>
        <w:t>i</w:t>
      </w:r>
      <w:r w:rsidRPr="000E0102">
        <w:rPr>
          <w:rFonts w:ascii="Times New Roman" w:eastAsia="Times New Roman" w:hAnsi="Times New Roman" w:cs="Times New Roman"/>
        </w:rPr>
        <w:t>egādes.</w:t>
      </w:r>
    </w:p>
    <w:p w:rsidR="009936DB" w:rsidRPr="000E0102" w:rsidRDefault="009936DB" w:rsidP="009936DB">
      <w:pPr>
        <w:tabs>
          <w:tab w:val="left" w:pos="851"/>
        </w:tabs>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3.5. Gadījumā, ja PASŪTĪTĀJAM rodas pretenzijas par PRECES kvalitāti, PUSES sastāda divpusēju aktu par materiāla neatbilstību un to novēršanas termiņiem. Pie akta sastādīšanas PASŪTĪTĀJS pieaicina PĀRDEVĒJA pilnvarotu personu. Pretenziju novēršanu PĀRDEVĒJS veic par saviem līdzekļiem.</w:t>
      </w:r>
    </w:p>
    <w:p w:rsidR="009936DB" w:rsidRPr="000E0102" w:rsidRDefault="009936DB" w:rsidP="009936DB">
      <w:pPr>
        <w:tabs>
          <w:tab w:val="left" w:pos="851"/>
        </w:tabs>
        <w:spacing w:after="0" w:line="240" w:lineRule="auto"/>
        <w:jc w:val="both"/>
        <w:rPr>
          <w:rFonts w:ascii="Times New Roman" w:eastAsia="Times New Roman" w:hAnsi="Times New Roman" w:cs="Times New Roman"/>
        </w:rPr>
      </w:pPr>
      <w:r w:rsidRPr="000E0102">
        <w:rPr>
          <w:rFonts w:ascii="Times New Roman" w:eastAsia="Times New Roman" w:hAnsi="Times New Roman" w:cs="Times New Roman"/>
        </w:rPr>
        <w:t xml:space="preserve">3.6. Pārdodamās PRECES daudzums norādīts pavadzīmē – rēķinā, ko PĀRDEVĒJS izraksta, un kuru </w:t>
      </w:r>
      <w:r w:rsidR="006866AE">
        <w:rPr>
          <w:rFonts w:ascii="Times New Roman" w:eastAsia="Times New Roman" w:hAnsi="Times New Roman" w:cs="Times New Roman"/>
        </w:rPr>
        <w:t xml:space="preserve">paraksta </w:t>
      </w:r>
      <w:r w:rsidRPr="000E0102">
        <w:rPr>
          <w:rFonts w:ascii="Times New Roman" w:eastAsia="Times New Roman" w:hAnsi="Times New Roman" w:cs="Times New Roman"/>
        </w:rPr>
        <w:t>PU</w:t>
      </w:r>
      <w:r w:rsidR="006866AE">
        <w:rPr>
          <w:rFonts w:ascii="Times New Roman" w:eastAsia="Times New Roman" w:hAnsi="Times New Roman" w:cs="Times New Roman"/>
        </w:rPr>
        <w:t>ŠU</w:t>
      </w:r>
      <w:r w:rsidRPr="000E0102">
        <w:rPr>
          <w:rFonts w:ascii="Times New Roman" w:eastAsia="Times New Roman" w:hAnsi="Times New Roman" w:cs="Times New Roman"/>
        </w:rPr>
        <w:t xml:space="preserve"> </w:t>
      </w:r>
      <w:r w:rsidR="006866AE">
        <w:rPr>
          <w:rFonts w:ascii="Times New Roman" w:eastAsia="Times New Roman" w:hAnsi="Times New Roman" w:cs="Times New Roman"/>
        </w:rPr>
        <w:t>pilnvarotas personas</w:t>
      </w:r>
      <w:r w:rsidRPr="000E0102">
        <w:rPr>
          <w:rFonts w:ascii="Times New Roman" w:eastAsia="Times New Roman" w:hAnsi="Times New Roman" w:cs="Times New Roman"/>
        </w:rPr>
        <w:t xml:space="preserve">. </w:t>
      </w:r>
    </w:p>
    <w:p w:rsidR="009936DB" w:rsidRPr="000E0102" w:rsidRDefault="009936DB" w:rsidP="009936DB">
      <w:pPr>
        <w:spacing w:after="0" w:line="240" w:lineRule="auto"/>
        <w:jc w:val="center"/>
        <w:rPr>
          <w:rFonts w:ascii="Times New Roman" w:eastAsia="Times New Roman" w:hAnsi="Times New Roman" w:cs="Times New Roman"/>
        </w:rPr>
      </w:pPr>
    </w:p>
    <w:p w:rsidR="009936DB" w:rsidRPr="000E0102" w:rsidRDefault="009936DB" w:rsidP="009936DB">
      <w:pPr>
        <w:numPr>
          <w:ilvl w:val="0"/>
          <w:numId w:val="2"/>
        </w:numPr>
        <w:spacing w:after="0" w:line="240" w:lineRule="auto"/>
        <w:ind w:right="-2" w:hanging="2569"/>
        <w:jc w:val="both"/>
        <w:rPr>
          <w:rFonts w:ascii="Times New Roman" w:eastAsia="Times New Roman" w:hAnsi="Times New Roman" w:cs="Times New Roman"/>
          <w:b/>
        </w:rPr>
      </w:pPr>
      <w:r w:rsidRPr="000E0102">
        <w:rPr>
          <w:rFonts w:ascii="Times New Roman" w:eastAsia="Times New Roman" w:hAnsi="Times New Roman" w:cs="Times New Roman"/>
          <w:b/>
        </w:rPr>
        <w:t>LĪDZĒJU  ATBILDĪBA  PAR  LĪGUMA  NEPILDĪŠANU</w:t>
      </w:r>
    </w:p>
    <w:p w:rsidR="009936DB" w:rsidRPr="000E0102" w:rsidRDefault="009936DB" w:rsidP="009936DB">
      <w:pPr>
        <w:tabs>
          <w:tab w:val="left" w:pos="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4.1.</w:t>
      </w:r>
      <w:r w:rsidRPr="000E0102">
        <w:rPr>
          <w:rFonts w:ascii="Times New Roman" w:eastAsia="Times New Roman" w:hAnsi="Times New Roman" w:cs="Times New Roman"/>
        </w:rPr>
        <w:tab/>
        <w:t xml:space="preserve">Par saņemtās PRECES nesavlaicīgu apmaksu tiek noteikts līgumsods 0,01% apmērā no neapmaksātā rēķina kopējās summas par katru maksājuma kavējuma dienu, bet kopumā ne vairāk par 10% no pamatparāda vai galvenās saistības apmēra.  </w:t>
      </w:r>
    </w:p>
    <w:p w:rsidR="009936DB" w:rsidRPr="000E0102" w:rsidRDefault="009936DB" w:rsidP="009936DB">
      <w:pPr>
        <w:tabs>
          <w:tab w:val="left" w:pos="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4.2.</w:t>
      </w:r>
      <w:r w:rsidRPr="000E0102">
        <w:rPr>
          <w:rFonts w:ascii="Times New Roman" w:eastAsia="Times New Roman" w:hAnsi="Times New Roman" w:cs="Times New Roman"/>
        </w:rPr>
        <w:tab/>
        <w:t xml:space="preserve">Par PRECES nesavlaicīgu </w:t>
      </w:r>
      <w:r w:rsidR="000829AB">
        <w:rPr>
          <w:rFonts w:ascii="Times New Roman" w:eastAsia="Times New Roman" w:hAnsi="Times New Roman" w:cs="Times New Roman"/>
        </w:rPr>
        <w:t>saņemšanu (Pārdēvēja vainas dēļ)</w:t>
      </w:r>
      <w:r w:rsidRPr="000E0102">
        <w:rPr>
          <w:rFonts w:ascii="Times New Roman" w:eastAsia="Times New Roman" w:hAnsi="Times New Roman" w:cs="Times New Roman"/>
        </w:rPr>
        <w:t xml:space="preserve"> tiek noteikts līgumsods 0,01% apmērā no </w:t>
      </w:r>
      <w:r w:rsidR="000829AB">
        <w:rPr>
          <w:rFonts w:ascii="Times New Roman" w:eastAsia="Times New Roman" w:hAnsi="Times New Roman" w:cs="Times New Roman"/>
        </w:rPr>
        <w:t>pieprasīta apjoma kopējās summas par katru</w:t>
      </w:r>
      <w:r w:rsidRPr="000E0102">
        <w:rPr>
          <w:rFonts w:ascii="Times New Roman" w:eastAsia="Times New Roman" w:hAnsi="Times New Roman" w:cs="Times New Roman"/>
        </w:rPr>
        <w:t xml:space="preserve"> kavējuma dienu, bet kopumā ne vairāk par 10% no pamatparāda vai galvenās saistības apmēra. </w:t>
      </w:r>
    </w:p>
    <w:p w:rsidR="009936DB" w:rsidRPr="000E0102" w:rsidRDefault="009936DB" w:rsidP="009936DB">
      <w:pPr>
        <w:tabs>
          <w:tab w:val="left" w:pos="720"/>
        </w:tabs>
        <w:spacing w:after="0" w:line="240" w:lineRule="auto"/>
        <w:ind w:left="720" w:right="-2" w:hanging="720"/>
        <w:jc w:val="both"/>
        <w:rPr>
          <w:rFonts w:ascii="Times New Roman" w:eastAsia="Times New Roman" w:hAnsi="Times New Roman" w:cs="Times New Roman"/>
        </w:rPr>
      </w:pPr>
      <w:r w:rsidRPr="000E0102">
        <w:rPr>
          <w:rFonts w:ascii="Times New Roman" w:eastAsia="Times New Roman" w:hAnsi="Times New Roman" w:cs="Times New Roman"/>
        </w:rPr>
        <w:t>4.3.</w:t>
      </w:r>
      <w:r w:rsidRPr="000E0102">
        <w:rPr>
          <w:rFonts w:ascii="Times New Roman" w:eastAsia="Times New Roman" w:hAnsi="Times New Roman" w:cs="Times New Roman"/>
        </w:rPr>
        <w:tab/>
        <w:t>Kavējuma naudas samaksa neatbrīvo Līdzēju no Līguma izpildes.</w:t>
      </w:r>
    </w:p>
    <w:p w:rsidR="009936DB" w:rsidRPr="000E0102" w:rsidRDefault="009936DB" w:rsidP="009936DB">
      <w:pPr>
        <w:tabs>
          <w:tab w:val="left" w:pos="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4.4.</w:t>
      </w:r>
      <w:r w:rsidRPr="000E0102">
        <w:rPr>
          <w:rFonts w:ascii="Times New Roman" w:eastAsia="Times New Roman" w:hAnsi="Times New Roman" w:cs="Times New Roman"/>
        </w:rPr>
        <w:tab/>
        <w:t>PASŪTĪTĀJS un PĀRDEVĒJAM tiek atbrīvoti no atbildības par šī Līguma pilnīgu vai daļēju neizpildi, ja tā radusies ārkārtēja, nepārvarama rakstura apstākļu dēļ. Pie šādiem apstākļiem pieder – valsts varas un pārvaldes, pašvaldību institūciju pieņemtie lēmumi, kuri ierobežo vai izslēdz Līguma izpildes iespējas, tiesas pieņemtie lēmumi, avārijas (uguns nelaime, plūdi PASŪTĪTĀJA vai PĀRDEVĒJA objektos utt., kas saistīti ar šī Līguma izpildes nodrošināšanu).</w:t>
      </w:r>
    </w:p>
    <w:p w:rsidR="009936DB" w:rsidRPr="000E0102" w:rsidRDefault="009936DB" w:rsidP="009936DB">
      <w:pPr>
        <w:tabs>
          <w:tab w:val="left" w:pos="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4.5.</w:t>
      </w:r>
      <w:r w:rsidRPr="000E0102">
        <w:rPr>
          <w:rFonts w:ascii="Times New Roman" w:eastAsia="Times New Roman" w:hAnsi="Times New Roman" w:cs="Times New Roman"/>
        </w:rPr>
        <w:tab/>
        <w:t>Līdzējs, kurš atsaucas  uz 4.4.punktā minētajiem apstākļiem, par to iestāšanos otram Līdzējam paziņo ne vēlāk kā 3 (trīs) darba dienu laikā, pievienojot kompetentas valsts institūcijas izziņu, kas apstiprina šo faktu.</w:t>
      </w:r>
    </w:p>
    <w:p w:rsidR="009936DB" w:rsidRPr="000E0102" w:rsidRDefault="009936DB" w:rsidP="009936DB">
      <w:pPr>
        <w:tabs>
          <w:tab w:val="left" w:pos="0"/>
        </w:tabs>
        <w:spacing w:after="0" w:line="240" w:lineRule="auto"/>
        <w:ind w:right="-2"/>
        <w:jc w:val="both"/>
        <w:rPr>
          <w:rFonts w:ascii="Times New Roman" w:eastAsia="Times New Roman" w:hAnsi="Times New Roman" w:cs="Times New Roman"/>
        </w:rPr>
      </w:pPr>
      <w:r w:rsidRPr="000E0102">
        <w:rPr>
          <w:rFonts w:ascii="Times New Roman" w:eastAsia="Times New Roman" w:hAnsi="Times New Roman" w:cs="Times New Roman"/>
        </w:rPr>
        <w:t>4.6.</w:t>
      </w:r>
      <w:r w:rsidRPr="000E0102">
        <w:rPr>
          <w:rFonts w:ascii="Times New Roman" w:eastAsia="Times New Roman" w:hAnsi="Times New Roman" w:cs="Times New Roman"/>
        </w:rPr>
        <w:tab/>
        <w:t>PĀRDEVĒJS  atbild par piegādātās PRECES kvalitāti un sedz PASŪTĪTĀJAM  visus pierādītos ar PRECES neatbilstību kvalitātei saistītos zaudējumus.</w:t>
      </w:r>
    </w:p>
    <w:p w:rsidR="009936DB" w:rsidRPr="000E0102" w:rsidRDefault="009936DB" w:rsidP="009936DB">
      <w:pPr>
        <w:tabs>
          <w:tab w:val="left" w:pos="720"/>
        </w:tabs>
        <w:spacing w:after="0" w:line="240" w:lineRule="auto"/>
        <w:ind w:left="720" w:right="-2" w:hanging="720"/>
        <w:jc w:val="both"/>
        <w:rPr>
          <w:rFonts w:ascii="Times New Roman" w:eastAsia="Times New Roman" w:hAnsi="Times New Roman" w:cs="Times New Roman"/>
        </w:rPr>
      </w:pPr>
    </w:p>
    <w:p w:rsidR="009936DB" w:rsidRPr="000E0102" w:rsidRDefault="009936DB" w:rsidP="009936DB">
      <w:pPr>
        <w:numPr>
          <w:ilvl w:val="0"/>
          <w:numId w:val="1"/>
        </w:numPr>
        <w:tabs>
          <w:tab w:val="clear" w:pos="3336"/>
          <w:tab w:val="num" w:pos="3420"/>
        </w:tabs>
        <w:spacing w:after="0" w:line="240" w:lineRule="auto"/>
        <w:ind w:left="1620" w:right="-2" w:hanging="720"/>
        <w:jc w:val="center"/>
        <w:rPr>
          <w:rFonts w:ascii="Times New Roman" w:eastAsia="Times New Roman" w:hAnsi="Times New Roman" w:cs="Times New Roman"/>
          <w:b/>
        </w:rPr>
      </w:pPr>
      <w:r w:rsidRPr="000E0102">
        <w:rPr>
          <w:rFonts w:ascii="Times New Roman" w:eastAsia="Times New Roman" w:hAnsi="Times New Roman" w:cs="Times New Roman"/>
          <w:b/>
        </w:rPr>
        <w:t>LĪGUMA GROZĪŠANAS KĀRTĪBA UN KĀRTĪBA, KĀDĀ PIEĻAUJAMA ATKĀPŠANĀS NO LĪGUMA</w:t>
      </w:r>
    </w:p>
    <w:p w:rsidR="009936DB" w:rsidRPr="000E0102" w:rsidRDefault="009936DB" w:rsidP="009936DB">
      <w:pPr>
        <w:widowControl w:val="0"/>
        <w:suppressAutoHyphens/>
        <w:spacing w:after="0" w:line="240" w:lineRule="auto"/>
        <w:ind w:left="720" w:right="-2" w:hanging="720"/>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5.1.</w:t>
      </w:r>
      <w:r w:rsidRPr="000E0102">
        <w:rPr>
          <w:rFonts w:ascii="Times New Roman" w:eastAsia="Lucida Sans Unicode" w:hAnsi="Times New Roman" w:cs="Times New Roman"/>
          <w:color w:val="000000"/>
          <w:lang w:eastAsia="ar-SA"/>
        </w:rPr>
        <w:tab/>
        <w:t xml:space="preserve">PASŪTĪTĀJAM  ir tiesības nekavējoties pārtraukt Līgumu, ja: </w:t>
      </w:r>
    </w:p>
    <w:p w:rsidR="009936DB" w:rsidRPr="000E0102" w:rsidRDefault="009936DB" w:rsidP="009936DB">
      <w:pPr>
        <w:widowControl w:val="0"/>
        <w:tabs>
          <w:tab w:val="left" w:pos="851"/>
        </w:tabs>
        <w:suppressAutoHyphens/>
        <w:spacing w:after="0" w:line="240" w:lineRule="auto"/>
        <w:ind w:right="-1192"/>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5.1.1.</w:t>
      </w:r>
      <w:r w:rsidRPr="000E0102">
        <w:rPr>
          <w:rFonts w:ascii="Times New Roman" w:eastAsia="Lucida Sans Unicode" w:hAnsi="Times New Roman" w:cs="Times New Roman"/>
          <w:color w:val="000000"/>
          <w:lang w:eastAsia="ar-SA"/>
        </w:rPr>
        <w:tab/>
        <w:t>ir notikusi PĀRDEVĒJA labprātīga vai piespiedu likvidācija;</w:t>
      </w:r>
    </w:p>
    <w:p w:rsidR="009936DB" w:rsidRPr="000E0102" w:rsidRDefault="009936DB" w:rsidP="009936DB">
      <w:pPr>
        <w:widowControl w:val="0"/>
        <w:tabs>
          <w:tab w:val="left" w:pos="851"/>
        </w:tabs>
        <w:suppressAutoHyphens/>
        <w:spacing w:after="0" w:line="240" w:lineRule="auto"/>
        <w:ind w:right="-1192"/>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5.1.2. </w:t>
      </w:r>
      <w:r w:rsidRPr="000E0102">
        <w:rPr>
          <w:rFonts w:ascii="Times New Roman" w:eastAsia="Lucida Sans Unicode" w:hAnsi="Times New Roman" w:cs="Times New Roman"/>
          <w:color w:val="000000"/>
          <w:lang w:eastAsia="ar-SA"/>
        </w:rPr>
        <w:tab/>
        <w:t>pret  PĀRDEVĒJU  ir uzsākta maksātnespējas vai bankrota procedūra;</w:t>
      </w:r>
    </w:p>
    <w:p w:rsidR="009936DB" w:rsidRPr="000E0102" w:rsidRDefault="009936DB" w:rsidP="009936DB">
      <w:pPr>
        <w:widowControl w:val="0"/>
        <w:suppressAutoHyphens/>
        <w:spacing w:after="0" w:line="240" w:lineRule="auto"/>
        <w:ind w:right="-2"/>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5.1.3.</w:t>
      </w:r>
      <w:r w:rsidRPr="000E0102">
        <w:rPr>
          <w:rFonts w:ascii="Times New Roman" w:eastAsia="Lucida Sans Unicode" w:hAnsi="Times New Roman" w:cs="Times New Roman"/>
          <w:color w:val="000000"/>
          <w:lang w:eastAsia="ar-SA"/>
        </w:rPr>
        <w:tab/>
        <w:t>PĀRDEVĒJS atkārtoti ir nokavējis PRECES pārdošanas termiņus saskaņotajā laikā no PASŪTĪTĀJA pieteikuma saņemšanas brīža;</w:t>
      </w:r>
    </w:p>
    <w:p w:rsidR="009936DB" w:rsidRPr="000E0102" w:rsidRDefault="009936DB" w:rsidP="009936DB">
      <w:pPr>
        <w:widowControl w:val="0"/>
        <w:suppressAutoHyphens/>
        <w:spacing w:after="0" w:line="240" w:lineRule="auto"/>
        <w:ind w:left="851" w:right="-1192" w:hanging="851"/>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5.1.4.</w:t>
      </w:r>
      <w:r w:rsidRPr="000E0102">
        <w:rPr>
          <w:rFonts w:ascii="Times New Roman" w:eastAsia="Lucida Sans Unicode" w:hAnsi="Times New Roman" w:cs="Times New Roman"/>
          <w:color w:val="000000"/>
          <w:lang w:eastAsia="ar-SA"/>
        </w:rPr>
        <w:tab/>
        <w:t>ja PASŪTĪTĀJS  nepiekrīt Līguma cenu izmaiņām;</w:t>
      </w:r>
    </w:p>
    <w:p w:rsidR="009936DB" w:rsidRPr="000E0102" w:rsidRDefault="009936DB" w:rsidP="009936DB">
      <w:pPr>
        <w:widowControl w:val="0"/>
        <w:tabs>
          <w:tab w:val="left" w:pos="0"/>
        </w:tabs>
        <w:suppressAutoHyphens/>
        <w:spacing w:after="0" w:line="240" w:lineRule="auto"/>
        <w:ind w:right="-2"/>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5.2.</w:t>
      </w:r>
      <w:r w:rsidRPr="000E0102">
        <w:rPr>
          <w:rFonts w:ascii="Times New Roman" w:eastAsia="Lucida Sans Unicode" w:hAnsi="Times New Roman" w:cs="Times New Roman"/>
          <w:color w:val="000000"/>
          <w:lang w:eastAsia="ar-SA"/>
        </w:rPr>
        <w:tab/>
        <w:t>PĀRDEVĒJAM   un PASŪTĪTĀJAM  ir tiesības pārtraukt Līgumu, savlaicīgi par to paziņojot otram Līdzējam, ja tas pēc rakstveida atgādinājuma nepilda savas saistības.</w:t>
      </w:r>
    </w:p>
    <w:p w:rsidR="009936DB" w:rsidRPr="000E0102" w:rsidRDefault="009936DB" w:rsidP="009936DB">
      <w:pPr>
        <w:widowControl w:val="0"/>
        <w:suppressAutoHyphens/>
        <w:spacing w:after="0" w:line="240" w:lineRule="auto"/>
        <w:ind w:right="-2"/>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5.3.</w:t>
      </w:r>
      <w:r w:rsidRPr="000E0102">
        <w:rPr>
          <w:rFonts w:ascii="Times New Roman" w:eastAsia="Lucida Sans Unicode" w:hAnsi="Times New Roman" w:cs="Times New Roman"/>
          <w:color w:val="000000"/>
          <w:lang w:eastAsia="ar-SA"/>
        </w:rPr>
        <w:tab/>
        <w:t xml:space="preserve">Līguma pārtraukšana neietekmē jebkuras citas PĀRDEVĒJA   un PASŪTĪTĀJA tiesības, kas izriet no Līguma. Līguma pārtraukšanas gadījumā PASŪTĪTĀJS samaksā PĀRDEVĒJAM par faktiski piegādātās PRECES apjomu. </w:t>
      </w:r>
    </w:p>
    <w:p w:rsidR="009936DB" w:rsidRPr="000E0102" w:rsidRDefault="009936DB" w:rsidP="009936DB">
      <w:pPr>
        <w:widowControl w:val="0"/>
        <w:tabs>
          <w:tab w:val="left" w:pos="0"/>
        </w:tabs>
        <w:suppressAutoHyphens/>
        <w:spacing w:after="0" w:line="240" w:lineRule="auto"/>
        <w:ind w:right="-2"/>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5.4.</w:t>
      </w:r>
      <w:r w:rsidRPr="000E0102">
        <w:rPr>
          <w:rFonts w:ascii="Times New Roman" w:eastAsia="Lucida Sans Unicode" w:hAnsi="Times New Roman" w:cs="Times New Roman"/>
          <w:color w:val="000000"/>
          <w:lang w:eastAsia="ar-SA"/>
        </w:rPr>
        <w:tab/>
        <w:t>Līdzēji vienojas, ka šis Līgums tiek izbeigts, kad par šī Līguma priekšmetu vai tā daļu PASŪTĪTĀJS izsludina jaunu iepirkumu un noslēdz attiecīgu iepirkuma līgumu.</w:t>
      </w:r>
    </w:p>
    <w:p w:rsidR="009936DB" w:rsidRPr="000E0102" w:rsidRDefault="009936DB" w:rsidP="009936DB">
      <w:pPr>
        <w:widowControl w:val="0"/>
        <w:tabs>
          <w:tab w:val="left" w:pos="720"/>
        </w:tabs>
        <w:suppressAutoHyphens/>
        <w:spacing w:after="0" w:line="240" w:lineRule="auto"/>
        <w:ind w:left="720" w:right="-2" w:hanging="720"/>
        <w:jc w:val="both"/>
        <w:rPr>
          <w:rFonts w:ascii="Times New Roman" w:eastAsia="Lucida Sans Unicode" w:hAnsi="Times New Roman" w:cs="Times New Roman"/>
          <w:color w:val="000000"/>
          <w:lang w:eastAsia="ar-SA"/>
        </w:rPr>
      </w:pPr>
    </w:p>
    <w:p w:rsidR="009936DB" w:rsidRPr="000E0102" w:rsidRDefault="009936DB" w:rsidP="009936DB">
      <w:pPr>
        <w:widowControl w:val="0"/>
        <w:numPr>
          <w:ilvl w:val="0"/>
          <w:numId w:val="1"/>
        </w:numPr>
        <w:tabs>
          <w:tab w:val="clear" w:pos="3336"/>
          <w:tab w:val="num" w:pos="3420"/>
        </w:tabs>
        <w:suppressAutoHyphens/>
        <w:spacing w:after="120" w:line="240" w:lineRule="auto"/>
        <w:ind w:left="3420" w:right="-1192"/>
        <w:rPr>
          <w:rFonts w:ascii="Times New Roman" w:eastAsia="Lucida Sans Unicode" w:hAnsi="Times New Roman" w:cs="Times New Roman"/>
          <w:b/>
          <w:color w:val="000000"/>
          <w:lang w:eastAsia="ar-SA"/>
        </w:rPr>
      </w:pPr>
      <w:r w:rsidRPr="000E0102">
        <w:rPr>
          <w:rFonts w:ascii="Times New Roman" w:eastAsia="Lucida Sans Unicode" w:hAnsi="Times New Roman" w:cs="Times New Roman"/>
          <w:b/>
          <w:color w:val="000000"/>
          <w:lang w:eastAsia="ar-SA"/>
        </w:rPr>
        <w:t>PĀRĒJIE  NOTEIKUMI</w:t>
      </w:r>
    </w:p>
    <w:p w:rsidR="009936DB" w:rsidRPr="000E0102" w:rsidRDefault="009936DB" w:rsidP="009936DB">
      <w:pPr>
        <w:widowControl w:val="0"/>
        <w:tabs>
          <w:tab w:val="left" w:pos="0"/>
        </w:tabs>
        <w:suppressAutoHyphens/>
        <w:spacing w:after="0" w:line="240" w:lineRule="auto"/>
        <w:ind w:left="57" w:right="57"/>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6.1. </w:t>
      </w:r>
      <w:r w:rsidRPr="000E0102">
        <w:rPr>
          <w:rFonts w:ascii="Times New Roman" w:eastAsia="Lucida Sans Unicode" w:hAnsi="Times New Roman" w:cs="Times New Roman"/>
          <w:color w:val="000000"/>
          <w:lang w:eastAsia="ar-SA"/>
        </w:rPr>
        <w:tab/>
        <w:t xml:space="preserve">Līgumā vai tā pielikumos ietvertie nosacījumi var tikt grozīti vai papildināti tikai abiem  Līdzējiem vai to pilnvarotiem pārstāvjiem parakstot papildus vienošanos. Visai saziņai sakarā ar šo Līgumu ir jānotiek </w:t>
      </w:r>
      <w:proofErr w:type="spellStart"/>
      <w:r w:rsidRPr="000E0102">
        <w:rPr>
          <w:rFonts w:ascii="Times New Roman" w:eastAsia="Lucida Sans Unicode" w:hAnsi="Times New Roman" w:cs="Times New Roman"/>
          <w:color w:val="000000"/>
          <w:lang w:eastAsia="ar-SA"/>
        </w:rPr>
        <w:t>rakstveidā</w:t>
      </w:r>
      <w:proofErr w:type="spellEnd"/>
      <w:r w:rsidRPr="000E0102">
        <w:rPr>
          <w:rFonts w:ascii="Times New Roman" w:eastAsia="Lucida Sans Unicode" w:hAnsi="Times New Roman" w:cs="Times New Roman"/>
          <w:color w:val="000000"/>
          <w:lang w:eastAsia="ar-SA"/>
        </w:rPr>
        <w:t>.</w:t>
      </w:r>
    </w:p>
    <w:p w:rsidR="009936DB" w:rsidRPr="000E0102" w:rsidRDefault="009936DB" w:rsidP="009936DB">
      <w:pPr>
        <w:widowControl w:val="0"/>
        <w:tabs>
          <w:tab w:val="left" w:pos="0"/>
        </w:tabs>
        <w:suppressAutoHyphens/>
        <w:spacing w:after="0" w:line="240" w:lineRule="auto"/>
        <w:ind w:left="57" w:right="57"/>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6.2. </w:t>
      </w:r>
      <w:r w:rsidRPr="000E0102">
        <w:rPr>
          <w:rFonts w:ascii="Times New Roman" w:eastAsia="Lucida Sans Unicode" w:hAnsi="Times New Roman" w:cs="Times New Roman"/>
          <w:color w:val="000000"/>
          <w:lang w:eastAsia="ar-SA"/>
        </w:rPr>
        <w:tab/>
        <w:t xml:space="preserve">Nevienam Līdzējam nav tiesību nodot trešajai personai savas Līguma tiesības un pienākumus bez </w:t>
      </w:r>
      <w:r w:rsidRPr="000E0102">
        <w:rPr>
          <w:rFonts w:ascii="Times New Roman" w:eastAsia="Lucida Sans Unicode" w:hAnsi="Times New Roman" w:cs="Times New Roman"/>
          <w:color w:val="000000"/>
          <w:lang w:eastAsia="ar-SA"/>
        </w:rPr>
        <w:lastRenderedPageBreak/>
        <w:t>Līdzēju rakstiskas vienošanās.</w:t>
      </w:r>
    </w:p>
    <w:p w:rsidR="009936DB" w:rsidRPr="000E0102" w:rsidRDefault="009936DB" w:rsidP="009936DB">
      <w:pPr>
        <w:widowControl w:val="0"/>
        <w:tabs>
          <w:tab w:val="left" w:pos="0"/>
        </w:tabs>
        <w:suppressAutoHyphens/>
        <w:spacing w:after="0" w:line="240" w:lineRule="auto"/>
        <w:ind w:left="57" w:right="57"/>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6.3. </w:t>
      </w:r>
      <w:r w:rsidRPr="000E0102">
        <w:rPr>
          <w:rFonts w:ascii="Times New Roman" w:eastAsia="Lucida Sans Unicode" w:hAnsi="Times New Roman" w:cs="Times New Roman"/>
          <w:color w:val="000000"/>
          <w:lang w:eastAsia="ar-SA"/>
        </w:rPr>
        <w:tab/>
        <w:t>Par jautājumiem, kas nav atrunāti šajā Līgumā, Līdzēji vadās no Latvijas Republikā spēkā esošajiem normatīvajiem aktiem.</w:t>
      </w:r>
    </w:p>
    <w:p w:rsidR="009936DB" w:rsidRPr="000E0102" w:rsidRDefault="009936DB" w:rsidP="009936DB">
      <w:pPr>
        <w:widowControl w:val="0"/>
        <w:tabs>
          <w:tab w:val="left" w:pos="720"/>
        </w:tabs>
        <w:suppressAutoHyphens/>
        <w:spacing w:after="0" w:line="240" w:lineRule="auto"/>
        <w:ind w:left="57" w:right="57"/>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6.4. </w:t>
      </w:r>
      <w:r w:rsidRPr="000E0102">
        <w:rPr>
          <w:rFonts w:ascii="Times New Roman" w:eastAsia="Lucida Sans Unicode" w:hAnsi="Times New Roman" w:cs="Times New Roman"/>
          <w:color w:val="000000"/>
          <w:lang w:eastAsia="ar-SA"/>
        </w:rPr>
        <w:tab/>
        <w:t>Pilnvarotās personas  šī Līguma saistību izpildīšanā:</w:t>
      </w:r>
    </w:p>
    <w:p w:rsidR="009936DB" w:rsidRPr="000E0102" w:rsidRDefault="009936DB" w:rsidP="009936DB">
      <w:pPr>
        <w:numPr>
          <w:ilvl w:val="2"/>
          <w:numId w:val="3"/>
        </w:numPr>
        <w:spacing w:after="0" w:line="240" w:lineRule="auto"/>
        <w:ind w:left="57" w:right="57" w:firstLine="0"/>
        <w:jc w:val="both"/>
        <w:rPr>
          <w:rFonts w:ascii="Times New Roman" w:eastAsia="Times New Roman" w:hAnsi="Times New Roman" w:cs="Times New Roman"/>
        </w:rPr>
      </w:pPr>
      <w:r w:rsidRPr="000E0102">
        <w:rPr>
          <w:rFonts w:ascii="Times New Roman" w:eastAsia="Times New Roman" w:hAnsi="Times New Roman" w:cs="Times New Roman"/>
        </w:rPr>
        <w:t>no PASŪTĪTĀJA puses: ________________, tālr. _______________</w:t>
      </w:r>
    </w:p>
    <w:p w:rsidR="009936DB" w:rsidRPr="000E0102" w:rsidRDefault="009936DB" w:rsidP="009936DB">
      <w:pPr>
        <w:numPr>
          <w:ilvl w:val="2"/>
          <w:numId w:val="3"/>
        </w:numPr>
        <w:spacing w:after="0" w:line="240" w:lineRule="auto"/>
        <w:ind w:left="57" w:right="57" w:firstLine="0"/>
        <w:jc w:val="both"/>
        <w:rPr>
          <w:rFonts w:ascii="Times New Roman" w:eastAsia="Times New Roman" w:hAnsi="Times New Roman" w:cs="Times New Roman"/>
        </w:rPr>
      </w:pPr>
      <w:r w:rsidRPr="000E0102">
        <w:rPr>
          <w:rFonts w:ascii="Times New Roman" w:eastAsia="Times New Roman" w:hAnsi="Times New Roman" w:cs="Times New Roman"/>
        </w:rPr>
        <w:t>no PĀRDEVĒJA puses: ________________, tālr. _______________</w:t>
      </w:r>
    </w:p>
    <w:p w:rsidR="009936DB" w:rsidRPr="000E0102" w:rsidRDefault="009936DB" w:rsidP="009936DB">
      <w:pPr>
        <w:widowControl w:val="0"/>
        <w:tabs>
          <w:tab w:val="left" w:pos="0"/>
        </w:tabs>
        <w:suppressAutoHyphens/>
        <w:spacing w:after="0" w:line="240" w:lineRule="auto"/>
        <w:ind w:left="57" w:right="57"/>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6.5. </w:t>
      </w:r>
      <w:r w:rsidRPr="000E0102">
        <w:rPr>
          <w:rFonts w:ascii="Times New Roman" w:eastAsia="Lucida Sans Unicode" w:hAnsi="Times New Roman" w:cs="Times New Roman"/>
          <w:color w:val="000000"/>
          <w:lang w:eastAsia="ar-SA"/>
        </w:rPr>
        <w:tab/>
        <w:t>Juridiskās adreses vai bankas rekvizītu maiņas gadījumā, Līdzēju pienākums ir 7(septiņu) dienu laikā paziņot par to otram Līdzējam.</w:t>
      </w:r>
    </w:p>
    <w:p w:rsidR="009936DB" w:rsidRPr="000E0102" w:rsidRDefault="009936DB" w:rsidP="009936DB">
      <w:pPr>
        <w:numPr>
          <w:ilvl w:val="1"/>
          <w:numId w:val="4"/>
        </w:numPr>
        <w:tabs>
          <w:tab w:val="clear" w:pos="360"/>
          <w:tab w:val="num" w:pos="0"/>
          <w:tab w:val="left" w:pos="720"/>
        </w:tabs>
        <w:spacing w:after="0" w:line="240" w:lineRule="auto"/>
        <w:ind w:left="57" w:right="57" w:firstLine="0"/>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      Līdzēju domstarpības, kas saistītas ar Līguma izpildi, tiek risinātas   vienošanās ceļā. Vienošanās tiek noformēta rakstiski.</w:t>
      </w:r>
    </w:p>
    <w:p w:rsidR="009936DB" w:rsidRPr="000E0102" w:rsidRDefault="009936DB" w:rsidP="009936DB">
      <w:pPr>
        <w:numPr>
          <w:ilvl w:val="1"/>
          <w:numId w:val="4"/>
        </w:numPr>
        <w:tabs>
          <w:tab w:val="left" w:pos="0"/>
        </w:tabs>
        <w:spacing w:after="0" w:line="240" w:lineRule="auto"/>
        <w:ind w:left="57" w:right="57" w:firstLine="0"/>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      Ja radušos strīdu Līdzēji neatrisina vienošanas ceļā, to nodod izskatīšanai tiesā Latvijas Republikas  normatīvajos aktos paredzētajā kārtība.</w:t>
      </w:r>
    </w:p>
    <w:p w:rsidR="009936DB" w:rsidRPr="000E0102" w:rsidRDefault="009936DB" w:rsidP="009936DB">
      <w:pPr>
        <w:numPr>
          <w:ilvl w:val="1"/>
          <w:numId w:val="4"/>
        </w:numPr>
        <w:tabs>
          <w:tab w:val="left" w:pos="0"/>
        </w:tabs>
        <w:spacing w:after="0" w:line="240" w:lineRule="auto"/>
        <w:ind w:left="57" w:right="57" w:firstLine="0"/>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      Gadījumā, ja Līguma darbības laikā notiks PASŪTĪTĀJA vai PĀRDEVĒJA   reorganizācija, tā tiesības un pienākumus realizēs tiesību un saistību pārņēmējs, informējot par to otru Līdzēju.</w:t>
      </w:r>
    </w:p>
    <w:p w:rsidR="009936DB" w:rsidRPr="000E0102" w:rsidRDefault="009936DB" w:rsidP="009936DB">
      <w:pPr>
        <w:numPr>
          <w:ilvl w:val="1"/>
          <w:numId w:val="4"/>
        </w:numPr>
        <w:tabs>
          <w:tab w:val="left" w:pos="0"/>
        </w:tabs>
        <w:spacing w:after="0" w:line="240" w:lineRule="auto"/>
        <w:ind w:left="57" w:right="57" w:firstLine="0"/>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 xml:space="preserve">      Līguma neatņemama sastāvdaļa ir Līguma pielikumi, grozījumi un papildinājumi, ja tādi būs, kā arī PREČU pieņemšanas un nodošanas akti.</w:t>
      </w:r>
    </w:p>
    <w:p w:rsidR="009936DB" w:rsidRPr="000E0102" w:rsidRDefault="009936DB" w:rsidP="009936DB">
      <w:pPr>
        <w:numPr>
          <w:ilvl w:val="1"/>
          <w:numId w:val="4"/>
        </w:numPr>
        <w:tabs>
          <w:tab w:val="left" w:pos="720"/>
        </w:tabs>
        <w:spacing w:after="0" w:line="240" w:lineRule="auto"/>
        <w:ind w:left="57" w:right="57" w:firstLine="0"/>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Līgumam pievienots pielikums: Tehniskais un finanšu piedāvājums.</w:t>
      </w:r>
    </w:p>
    <w:p w:rsidR="009936DB" w:rsidRPr="000E0102" w:rsidRDefault="009936DB" w:rsidP="009936DB">
      <w:pPr>
        <w:numPr>
          <w:ilvl w:val="1"/>
          <w:numId w:val="4"/>
        </w:numPr>
        <w:tabs>
          <w:tab w:val="left" w:pos="0"/>
        </w:tabs>
        <w:spacing w:after="0" w:line="240" w:lineRule="auto"/>
        <w:ind w:left="57" w:right="57" w:firstLine="0"/>
        <w:jc w:val="both"/>
        <w:rPr>
          <w:rFonts w:ascii="Times New Roman" w:eastAsia="Lucida Sans Unicode" w:hAnsi="Times New Roman" w:cs="Times New Roman"/>
          <w:color w:val="000000"/>
          <w:lang w:eastAsia="ar-SA"/>
        </w:rPr>
      </w:pPr>
      <w:r w:rsidRPr="000E0102">
        <w:rPr>
          <w:rFonts w:ascii="Times New Roman" w:eastAsia="Lucida Sans Unicode" w:hAnsi="Times New Roman" w:cs="Times New Roman"/>
          <w:color w:val="000000"/>
          <w:lang w:eastAsia="ar-SA"/>
        </w:rPr>
        <w:t>Līgums (</w:t>
      </w:r>
      <w:proofErr w:type="spellStart"/>
      <w:r w:rsidRPr="000E0102">
        <w:rPr>
          <w:rFonts w:ascii="Times New Roman" w:eastAsia="Lucida Sans Unicode" w:hAnsi="Times New Roman" w:cs="Times New Roman"/>
          <w:color w:val="000000"/>
          <w:lang w:eastAsia="ar-SA"/>
        </w:rPr>
        <w:t>t.sk.pielikumi</w:t>
      </w:r>
      <w:proofErr w:type="spellEnd"/>
      <w:r w:rsidRPr="000E0102">
        <w:rPr>
          <w:rFonts w:ascii="Times New Roman" w:eastAsia="Lucida Sans Unicode" w:hAnsi="Times New Roman" w:cs="Times New Roman"/>
          <w:color w:val="000000"/>
          <w:lang w:eastAsia="ar-SA"/>
        </w:rPr>
        <w:t>) sastādīts uz ___(__________) lpp., divos eksemplāros, pa vienam katram Līdzējam, abiem eksemplāriem ir vienāds juridiskais spēks.</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widowControl w:val="0"/>
        <w:numPr>
          <w:ilvl w:val="0"/>
          <w:numId w:val="4"/>
        </w:numPr>
        <w:suppressAutoHyphens/>
        <w:spacing w:after="120" w:line="240" w:lineRule="auto"/>
        <w:ind w:right="-1192"/>
        <w:jc w:val="center"/>
        <w:rPr>
          <w:rFonts w:ascii="RimTimes" w:eastAsia="Lucida Sans Unicode" w:hAnsi="RimTimes" w:cs="Times New Roman"/>
          <w:b/>
          <w:lang w:eastAsia="ar-SA"/>
        </w:rPr>
      </w:pPr>
      <w:r w:rsidRPr="000E0102">
        <w:rPr>
          <w:rFonts w:ascii="RimTimes" w:eastAsia="Lucida Sans Unicode" w:hAnsi="RimTimes" w:cs="Times New Roman"/>
          <w:b/>
          <w:lang w:eastAsia="ar-SA"/>
        </w:rPr>
        <w:t>Pušu rekvizīti</w:t>
      </w: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p w:rsidR="009936DB" w:rsidRPr="000E0102" w:rsidRDefault="009936DB" w:rsidP="009936DB">
      <w:pPr>
        <w:spacing w:after="0" w:line="240" w:lineRule="auto"/>
        <w:jc w:val="right"/>
        <w:rPr>
          <w:rFonts w:ascii="Times New Roman" w:eastAsia="Times New Roman" w:hAnsi="Times New Roman" w:cs="Times New Roman"/>
          <w:b/>
          <w:bCs/>
          <w:sz w:val="23"/>
          <w:szCs w:val="23"/>
        </w:rPr>
      </w:pPr>
    </w:p>
    <w:sectPr w:rsidR="009936DB" w:rsidRPr="000E0102" w:rsidSect="007B152A">
      <w:footerReference w:type="defaul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F45" w:rsidRDefault="00616F45">
      <w:pPr>
        <w:spacing w:after="0" w:line="240" w:lineRule="auto"/>
      </w:pPr>
      <w:r>
        <w:separator/>
      </w:r>
    </w:p>
  </w:endnote>
  <w:endnote w:type="continuationSeparator" w:id="0">
    <w:p w:rsidR="00616F45" w:rsidRDefault="00616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RimTimes">
    <w:altName w:val="Times New Roman"/>
    <w:panose1 w:val="00000000000000000000"/>
    <w:charset w:val="BA"/>
    <w:family w:val="auto"/>
    <w:notTrueType/>
    <w:pitch w:val="default"/>
    <w:sig w:usb0="00000007" w:usb1="00000000" w:usb2="00000000" w:usb3="00000000" w:csb0="0000008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170869"/>
      <w:docPartObj>
        <w:docPartGallery w:val="Page Numbers (Bottom of Page)"/>
        <w:docPartUnique/>
      </w:docPartObj>
    </w:sdtPr>
    <w:sdtEndPr>
      <w:rPr>
        <w:noProof/>
      </w:rPr>
    </w:sdtEndPr>
    <w:sdtContent>
      <w:p w:rsidR="007B152A" w:rsidRDefault="007B152A">
        <w:pPr>
          <w:pStyle w:val="Footer"/>
          <w:jc w:val="center"/>
        </w:pPr>
        <w:r>
          <w:fldChar w:fldCharType="begin"/>
        </w:r>
        <w:r>
          <w:instrText xml:space="preserve"> PAGE   \* MERGEFORMAT </w:instrText>
        </w:r>
        <w:r>
          <w:fldChar w:fldCharType="separate"/>
        </w:r>
        <w:r w:rsidR="008B423C">
          <w:rPr>
            <w:noProof/>
          </w:rPr>
          <w:t>15</w:t>
        </w:r>
        <w:r>
          <w:rPr>
            <w:noProof/>
          </w:rPr>
          <w:fldChar w:fldCharType="end"/>
        </w:r>
      </w:p>
    </w:sdtContent>
  </w:sdt>
  <w:p w:rsidR="007B152A" w:rsidRDefault="007B1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F45" w:rsidRDefault="00616F45">
      <w:pPr>
        <w:spacing w:after="0" w:line="240" w:lineRule="auto"/>
      </w:pPr>
      <w:r>
        <w:separator/>
      </w:r>
    </w:p>
  </w:footnote>
  <w:footnote w:type="continuationSeparator" w:id="0">
    <w:p w:rsidR="00616F45" w:rsidRDefault="00616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A0687"/>
    <w:multiLevelType w:val="multilevel"/>
    <w:tmpl w:val="4EFC90FC"/>
    <w:lvl w:ilvl="0">
      <w:start w:val="5"/>
      <w:numFmt w:val="decimal"/>
      <w:lvlText w:val="%1."/>
      <w:lvlJc w:val="left"/>
      <w:pPr>
        <w:tabs>
          <w:tab w:val="num" w:pos="3336"/>
        </w:tabs>
        <w:ind w:left="3336"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215"/>
        </w:tabs>
        <w:ind w:left="1215" w:hanging="720"/>
      </w:pPr>
    </w:lvl>
    <w:lvl w:ilvl="3">
      <w:start w:val="1"/>
      <w:numFmt w:val="decimal"/>
      <w:isLgl/>
      <w:lvlText w:val="%1.%2.%3.%4."/>
      <w:lvlJc w:val="left"/>
      <w:pPr>
        <w:tabs>
          <w:tab w:val="num" w:pos="1710"/>
        </w:tabs>
        <w:ind w:left="1710" w:hanging="1080"/>
      </w:pPr>
    </w:lvl>
    <w:lvl w:ilvl="4">
      <w:start w:val="1"/>
      <w:numFmt w:val="decimal"/>
      <w:isLgl/>
      <w:lvlText w:val="%1.%2.%3.%4.%5."/>
      <w:lvlJc w:val="left"/>
      <w:pPr>
        <w:tabs>
          <w:tab w:val="num" w:pos="1845"/>
        </w:tabs>
        <w:ind w:left="1845" w:hanging="1080"/>
      </w:pPr>
    </w:lvl>
    <w:lvl w:ilvl="5">
      <w:start w:val="1"/>
      <w:numFmt w:val="decimal"/>
      <w:isLgl/>
      <w:lvlText w:val="%1.%2.%3.%4.%5.%6."/>
      <w:lvlJc w:val="left"/>
      <w:pPr>
        <w:tabs>
          <w:tab w:val="num" w:pos="2340"/>
        </w:tabs>
        <w:ind w:left="2340" w:hanging="1440"/>
      </w:pPr>
    </w:lvl>
    <w:lvl w:ilvl="6">
      <w:start w:val="1"/>
      <w:numFmt w:val="decimal"/>
      <w:isLgl/>
      <w:lvlText w:val="%1.%2.%3.%4.%5.%6.%7."/>
      <w:lvlJc w:val="left"/>
      <w:pPr>
        <w:tabs>
          <w:tab w:val="num" w:pos="2835"/>
        </w:tabs>
        <w:ind w:left="2835" w:hanging="1800"/>
      </w:pPr>
    </w:lvl>
    <w:lvl w:ilvl="7">
      <w:start w:val="1"/>
      <w:numFmt w:val="decimal"/>
      <w:isLgl/>
      <w:lvlText w:val="%1.%2.%3.%4.%5.%6.%7.%8."/>
      <w:lvlJc w:val="left"/>
      <w:pPr>
        <w:tabs>
          <w:tab w:val="num" w:pos="2970"/>
        </w:tabs>
        <w:ind w:left="2970" w:hanging="1800"/>
      </w:pPr>
    </w:lvl>
    <w:lvl w:ilvl="8">
      <w:start w:val="1"/>
      <w:numFmt w:val="decimal"/>
      <w:isLgl/>
      <w:lvlText w:val="%1.%2.%3.%4.%5.%6.%7.%8.%9."/>
      <w:lvlJc w:val="left"/>
      <w:pPr>
        <w:tabs>
          <w:tab w:val="num" w:pos="3465"/>
        </w:tabs>
        <w:ind w:left="3465" w:hanging="2160"/>
      </w:pPr>
    </w:lvl>
  </w:abstractNum>
  <w:abstractNum w:abstractNumId="1" w15:restartNumberingAfterBreak="0">
    <w:nsid w:val="33C66AE4"/>
    <w:multiLevelType w:val="multilevel"/>
    <w:tmpl w:val="E380460E"/>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5FCB2F54"/>
    <w:multiLevelType w:val="hybridMultilevel"/>
    <w:tmpl w:val="1CCE4ACA"/>
    <w:lvl w:ilvl="0" w:tplc="81B69C50">
      <w:start w:val="4"/>
      <w:numFmt w:val="decimal"/>
      <w:lvlText w:val="%1."/>
      <w:lvlJc w:val="left"/>
      <w:pPr>
        <w:tabs>
          <w:tab w:val="num" w:pos="3420"/>
        </w:tabs>
        <w:ind w:left="3420" w:hanging="360"/>
      </w:pPr>
      <w:rPr>
        <w:rFonts w:hint="default"/>
      </w:rPr>
    </w:lvl>
    <w:lvl w:ilvl="1" w:tplc="04260019" w:tentative="1">
      <w:start w:val="1"/>
      <w:numFmt w:val="lowerLetter"/>
      <w:lvlText w:val="%2."/>
      <w:lvlJc w:val="left"/>
      <w:pPr>
        <w:tabs>
          <w:tab w:val="num" w:pos="4140"/>
        </w:tabs>
        <w:ind w:left="4140" w:hanging="360"/>
      </w:pPr>
    </w:lvl>
    <w:lvl w:ilvl="2" w:tplc="0426001B" w:tentative="1">
      <w:start w:val="1"/>
      <w:numFmt w:val="lowerRoman"/>
      <w:lvlText w:val="%3."/>
      <w:lvlJc w:val="right"/>
      <w:pPr>
        <w:tabs>
          <w:tab w:val="num" w:pos="4860"/>
        </w:tabs>
        <w:ind w:left="4860" w:hanging="180"/>
      </w:pPr>
    </w:lvl>
    <w:lvl w:ilvl="3" w:tplc="0426000F" w:tentative="1">
      <w:start w:val="1"/>
      <w:numFmt w:val="decimal"/>
      <w:lvlText w:val="%4."/>
      <w:lvlJc w:val="left"/>
      <w:pPr>
        <w:tabs>
          <w:tab w:val="num" w:pos="5580"/>
        </w:tabs>
        <w:ind w:left="5580" w:hanging="360"/>
      </w:pPr>
    </w:lvl>
    <w:lvl w:ilvl="4" w:tplc="04260019" w:tentative="1">
      <w:start w:val="1"/>
      <w:numFmt w:val="lowerLetter"/>
      <w:lvlText w:val="%5."/>
      <w:lvlJc w:val="left"/>
      <w:pPr>
        <w:tabs>
          <w:tab w:val="num" w:pos="6300"/>
        </w:tabs>
        <w:ind w:left="6300" w:hanging="360"/>
      </w:pPr>
    </w:lvl>
    <w:lvl w:ilvl="5" w:tplc="0426001B" w:tentative="1">
      <w:start w:val="1"/>
      <w:numFmt w:val="lowerRoman"/>
      <w:lvlText w:val="%6."/>
      <w:lvlJc w:val="right"/>
      <w:pPr>
        <w:tabs>
          <w:tab w:val="num" w:pos="7020"/>
        </w:tabs>
        <w:ind w:left="7020" w:hanging="180"/>
      </w:pPr>
    </w:lvl>
    <w:lvl w:ilvl="6" w:tplc="0426000F" w:tentative="1">
      <w:start w:val="1"/>
      <w:numFmt w:val="decimal"/>
      <w:lvlText w:val="%7."/>
      <w:lvlJc w:val="left"/>
      <w:pPr>
        <w:tabs>
          <w:tab w:val="num" w:pos="7740"/>
        </w:tabs>
        <w:ind w:left="7740" w:hanging="360"/>
      </w:pPr>
    </w:lvl>
    <w:lvl w:ilvl="7" w:tplc="04260019" w:tentative="1">
      <w:start w:val="1"/>
      <w:numFmt w:val="lowerLetter"/>
      <w:lvlText w:val="%8."/>
      <w:lvlJc w:val="left"/>
      <w:pPr>
        <w:tabs>
          <w:tab w:val="num" w:pos="8460"/>
        </w:tabs>
        <w:ind w:left="8460" w:hanging="360"/>
      </w:pPr>
    </w:lvl>
    <w:lvl w:ilvl="8" w:tplc="0426001B" w:tentative="1">
      <w:start w:val="1"/>
      <w:numFmt w:val="lowerRoman"/>
      <w:lvlText w:val="%9."/>
      <w:lvlJc w:val="right"/>
      <w:pPr>
        <w:tabs>
          <w:tab w:val="num" w:pos="9180"/>
        </w:tabs>
        <w:ind w:left="9180" w:hanging="180"/>
      </w:pPr>
    </w:lvl>
  </w:abstractNum>
  <w:abstractNum w:abstractNumId="4" w15:restartNumberingAfterBreak="0">
    <w:nsid w:val="777F1AD0"/>
    <w:multiLevelType w:val="multilevel"/>
    <w:tmpl w:val="A44092B2"/>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num w:numId="1">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6DB"/>
    <w:rsid w:val="000447F3"/>
    <w:rsid w:val="00044B9C"/>
    <w:rsid w:val="000829AB"/>
    <w:rsid w:val="000E0102"/>
    <w:rsid w:val="000E3DD3"/>
    <w:rsid w:val="00172420"/>
    <w:rsid w:val="001C4DB0"/>
    <w:rsid w:val="00221E03"/>
    <w:rsid w:val="002229F0"/>
    <w:rsid w:val="002319FC"/>
    <w:rsid w:val="00243953"/>
    <w:rsid w:val="002866B3"/>
    <w:rsid w:val="002E2451"/>
    <w:rsid w:val="0030734A"/>
    <w:rsid w:val="003470A4"/>
    <w:rsid w:val="00452859"/>
    <w:rsid w:val="00464980"/>
    <w:rsid w:val="004C11EE"/>
    <w:rsid w:val="005615E0"/>
    <w:rsid w:val="00574527"/>
    <w:rsid w:val="005A3B75"/>
    <w:rsid w:val="0061351E"/>
    <w:rsid w:val="00616F45"/>
    <w:rsid w:val="006618A2"/>
    <w:rsid w:val="00667D9C"/>
    <w:rsid w:val="00674D7B"/>
    <w:rsid w:val="006866AE"/>
    <w:rsid w:val="007077D8"/>
    <w:rsid w:val="00711F54"/>
    <w:rsid w:val="007151CE"/>
    <w:rsid w:val="007303CB"/>
    <w:rsid w:val="007A499D"/>
    <w:rsid w:val="007B152A"/>
    <w:rsid w:val="007D0E43"/>
    <w:rsid w:val="008223C3"/>
    <w:rsid w:val="008678C6"/>
    <w:rsid w:val="008B423C"/>
    <w:rsid w:val="008B5EE4"/>
    <w:rsid w:val="008D61F0"/>
    <w:rsid w:val="008E019D"/>
    <w:rsid w:val="008F170C"/>
    <w:rsid w:val="00973C65"/>
    <w:rsid w:val="009936DB"/>
    <w:rsid w:val="00A014AF"/>
    <w:rsid w:val="00A01F2E"/>
    <w:rsid w:val="00A026A8"/>
    <w:rsid w:val="00A310D6"/>
    <w:rsid w:val="00BD1772"/>
    <w:rsid w:val="00BD2D07"/>
    <w:rsid w:val="00C20194"/>
    <w:rsid w:val="00C65687"/>
    <w:rsid w:val="00CA1CF7"/>
    <w:rsid w:val="00CD213C"/>
    <w:rsid w:val="00CD436D"/>
    <w:rsid w:val="00D209E2"/>
    <w:rsid w:val="00D926D8"/>
    <w:rsid w:val="00DD0707"/>
    <w:rsid w:val="00E20703"/>
    <w:rsid w:val="00E33ADF"/>
    <w:rsid w:val="00EC7275"/>
    <w:rsid w:val="00F102FA"/>
    <w:rsid w:val="00F11CD9"/>
    <w:rsid w:val="00F70C55"/>
    <w:rsid w:val="00FE0921"/>
    <w:rsid w:val="00FE2C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DFCCC"/>
  <w15:chartTrackingRefBased/>
  <w15:docId w15:val="{03BEEF7C-4587-4658-9D68-17F1A0A2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866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36DB"/>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9936DB"/>
  </w:style>
  <w:style w:type="table" w:styleId="TableGrid">
    <w:name w:val="Table Grid"/>
    <w:basedOn w:val="TableNormal"/>
    <w:rsid w:val="009936D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6DB"/>
    <w:rPr>
      <w:color w:val="0563C1" w:themeColor="hyperlink"/>
      <w:u w:val="single"/>
    </w:rPr>
  </w:style>
  <w:style w:type="paragraph" w:styleId="ListParagraph">
    <w:name w:val="List Paragraph"/>
    <w:basedOn w:val="Normal"/>
    <w:uiPriority w:val="34"/>
    <w:qFormat/>
    <w:rsid w:val="00BD17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lv/url?sa=i&amp;rct=j&amp;q=&amp;esrc=s&amp;source=images&amp;cd=&amp;cad=rja&amp;uact=8&amp;ved=0ahUKEwi7jKrPyYvMAhUJkiwKHRcuD2QQjRwIBw&amp;url=http://www.panamseed.com/plant_info.aspx?phid=046704283003789&amp;psig=AFQjCNHxdRkOhTcGS8gCPXplBjKMNVN0Pw&amp;ust=1460635559556516" TargetMode="External"/><Relationship Id="rId13" Type="http://schemas.openxmlformats.org/officeDocument/2006/relationships/image" Target="media/image4.jpeg"/><Relationship Id="rId18" Type="http://schemas.openxmlformats.org/officeDocument/2006/relationships/hyperlink" Target="http://www.google.lv/url?sa=i&amp;rct=j&amp;q=&amp;esrc=s&amp;source=images&amp;cd=&amp;cad=rja&amp;uact=8&amp;ved=0ahUKEwj62-v1m6zNAhVMDJoKHUO3AHEQjRwIBw&amp;url=http://www.benary.com/en/product/X0371&amp;bvm=bv.124272578,d.bGs&amp;psig=AFQjCNHtfae1gbdkXZjLILkhIoxmbV1scA&amp;ust=1466155204877729"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hyperlink" Target="mailto:iepirkumi@labiekartosana.lv"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google.lv/url?sa=i&amp;rct=j&amp;q=&amp;esrc=s&amp;source=images&amp;cd=&amp;cad=rja&amp;uact=8&amp;ved=0ahUKEwiu8M_n2IvMAhVJXSwKHVOyAq0QjRwIBw&amp;url=https://www.pinterest.com/springseason/flowers-pansies/&amp;bvm=bv.119408272,d.bGg&amp;psig=AFQjCNHm2770Htbi3hVcRmXyVgtckIiIzw&amp;ust=1460639476878754"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www.google.lv/url?sa=i&amp;rct=j&amp;q=&amp;esrc=s&amp;source=images&amp;cd=&amp;cad=rja&amp;uact=8&amp;ved=0ahUKEwiYgPDw5YvMAhUCEywKHRQrD5sQjRwIBw&amp;url=http://www.mrfothergills.com.au/flowers/autumn-flower-seeds/pansy-jolly-joker.html&amp;bvm=bv.119408272,d.bGg&amp;psig=AFQjCNGuVaWxKQK0vK4OI-cQ79YhCZ7pDQ&amp;ust=1460643123722988" TargetMode="External"/><Relationship Id="rId5" Type="http://schemas.openxmlformats.org/officeDocument/2006/relationships/footnotes" Target="footnotes.xml"/><Relationship Id="rId15" Type="http://schemas.openxmlformats.org/officeDocument/2006/relationships/hyperlink" Target="https://www.google.lv/url?sa=i&amp;rct=j&amp;q=&amp;esrc=s&amp;source=images&amp;cd=&amp;cad=rja&amp;uact=8&amp;ved=0ahUKEwiygP-Pm6zNAhWkNpoKHduvCswQjRwIBw&amp;url=https://www.harrisseeds.com/storefront/p-14964-pansy-delta-prm-deep-blue.aspx&amp;psig=AFQjCNEDPSpyZZiJSQ80Ucs_k1IgaNVNNA&amp;ust=1466154878831333"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google.lv/url?sa=i&amp;rct=j&amp;q=&amp;esrc=s&amp;source=images&amp;cd=&amp;cad=rja&amp;uact=8&amp;ved=0ahUKEwigobPr5IvMAhUBWywKHfTuDDQQjRwIBw&amp;url=http://www.potterandrest.co.uk/products/winter-pansy-rose-blotch&amp;bvm=bv.119408272,d.bGg&amp;psig=AFQjCNFze18MLwJbdRAtlfZh2KzndrT0vQ&amp;ust=1460642841032928" TargetMode="Externa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google.lv/url?sa=i&amp;rct=j&amp;q=&amp;esrc=s&amp;source=images&amp;cd=&amp;cad=rja&amp;uact=8&amp;ved=0ahUKEwicpsHp2YvMAhUHCywKHZDZCXgQjRwIBw&amp;url=http://www.abryoungplants.com/?p=1034&amp;lang=en&amp;bvm=bv.119408272,d.bGg&amp;psig=AFQjCNF0iHlxuStTOvxXV5cWFKV70Z7Fhw&amp;ust=1460639896995277"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15</Pages>
  <Words>20047</Words>
  <Characters>11428</Characters>
  <Application>Microsoft Office Word</Application>
  <DocSecurity>0</DocSecurity>
  <Lines>95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59</cp:revision>
  <dcterms:created xsi:type="dcterms:W3CDTF">2016-06-28T10:05:00Z</dcterms:created>
  <dcterms:modified xsi:type="dcterms:W3CDTF">2016-06-29T05:51:00Z</dcterms:modified>
</cp:coreProperties>
</file>